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B78" w:rsidRPr="008B7B78" w:rsidRDefault="008B7B78" w:rsidP="008B7B78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left="5529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УТВЕРЖДЕН </w:t>
      </w:r>
    </w:p>
    <w:p w:rsidR="008B7B78" w:rsidRPr="008B7B78" w:rsidRDefault="008B7B78" w:rsidP="008B7B78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left="5529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закрытого административно-территориального образования городской округ Молодёжный Московской области</w:t>
      </w:r>
    </w:p>
    <w:p w:rsidR="008B7B78" w:rsidRPr="008B7B78" w:rsidRDefault="008B7B78" w:rsidP="008B7B78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left="5529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08.10.2025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239</w:t>
      </w:r>
      <w:bookmarkStart w:id="0" w:name="_GoBack"/>
      <w:bookmarkEnd w:id="0"/>
    </w:p>
    <w:p w:rsidR="008B7B78" w:rsidRPr="008B7B78" w:rsidRDefault="008B7B78" w:rsidP="008B7B7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7B78" w:rsidRPr="008B7B78" w:rsidRDefault="008B7B78" w:rsidP="008B7B7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7B78" w:rsidRPr="008B7B78" w:rsidRDefault="008B7B78" w:rsidP="008B7B7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" w:name="_Toc437973308"/>
      <w:bookmarkStart w:id="2" w:name="_Toc438110050"/>
      <w:bookmarkStart w:id="3" w:name="_Toc438376262"/>
      <w:bookmarkStart w:id="4" w:name="_Ref437966553"/>
      <w:bookmarkEnd w:id="1"/>
      <w:bookmarkEnd w:id="2"/>
      <w:bookmarkEnd w:id="3"/>
      <w:bookmarkEnd w:id="4"/>
      <w:r w:rsidRPr="008B7B78"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Административный регламент предоставления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icrosoft YaHei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муниципальной услуги «Выдача ордера на право производства земляных работ на территории Московской области»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I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Общие положения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bookmarkStart w:id="5" w:name="_Toc125717089"/>
      <w:bookmarkEnd w:id="5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1.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Предмет регулирования административного регламента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1.1. Настоящий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 xml:space="preserve">административный регламент предоставления муниципальной услуги «Выдача ордера на право производства земляных работ на территории Московской области» (далее соответственно – Регламент, Услуга)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регулирует отношения, возникающие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связи с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предоставлением Услуги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 закрытого административно⁠⁠⁠-⁠⁠⁠территориального образования городской округ Молодёжный Московской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val="en-US"/>
        </w:rPr>
        <w:t> 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области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(далее – 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 Перечень принятых сокращений: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1.2.1. ВИС (ведомственная информационная система) ⁠–⁠ государственная информационная система обеспечения градостроительной деятельности Московской области.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1.2.2.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1.2.3.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1.2.4. Земляные работы ⁠–⁠ работы, связанные со вскрытием грунта на глубину более 30 сантиметров (за исключением пахотных работ), забивкой и погружением свай при возведении объектов и сооружений всех видов, подземных и наземных инженерных сетей, коммуникаций, а равно отсыпка грунтом на высоту более 50 сантиметров.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1.2.5.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1.2.6.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1.2.7. Электронный образ документа ⁠–⁠ электронная копия документа, полученная путем сканирования бумажного носителя с сохранением его реквизитов.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1.2.8. Личный кабинет ⁠–⁠ сервис РПГУ, ЕПГУ, позволяющий заявителю получать информацию о ходе обработки запросов, поданных посредством РПГУ, ЕПГУ.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1.3. Администрация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вне зависимости от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обращения заявителя за предоставлением Услуги, а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от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предоставления заявителю результата предоставления Услуги направляет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заявителя на ЕПГУ сведения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выполнения запроса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(далее – запрос) и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1.4. Предоставление Услуги возможно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комплекса с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другими государственными и (или) муниципальными услугами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порядке, установленном законодательством Российской Федерации,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Регламентом и административными регламентами предоставления других государственных и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муниципальных услуг, входящих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соответствующего комплекса государственных и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муниципальных услуг.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1.5.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Ордер на право производства земляных работ не требуется в случаях, предусмотренных статьей 5.2 Градостроительного кодекса Российской Федерации, а также в случаях, предусмотренных законодательством Российской Федерации.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6" w:name="_Toc125717090"/>
      <w:bookmarkEnd w:id="6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2.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Круг заявителей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2.1. Услуга предоставляется физическим лицам – гражданам Российской Федерации, иностранным гражданам, лицам без гражданства, юридическим лицам, индивидуальным предпринимателям либо их уполномоченным представителям, обратившимся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Администрацию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с запросом (далее – заявитель).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2.2. Услуга предоставляется категории заявителя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результата, за предоставлением которого обратился заявитель.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7" w:name="_Toc125717091"/>
      <w:bookmarkEnd w:id="7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II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Стандарт 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8" w:name="_Toc125717092"/>
      <w:bookmarkEnd w:id="8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3.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Наименование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3.1.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«Выдача ордера на право производства земляных работ на территории Московской области».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4.1. Органом местного самоуправления муниципального образования Московской области, ответственным за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Услуги, является Администрация.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4.2. Непосредственное предоставление Услуги осуществляет структурное подразделение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val="en-US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– Отдел жилищно-коммунального хозяйства и территориальной безопасности.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9" w:name="_Toc125717094"/>
      <w:bookmarkEnd w:id="9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5. Результат 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 Результатом предоставления Услуги является: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 Решение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5.1.1.1. 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выдача ордера на право производства земляных работ решение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«Ордер на право производства земляных работ», который оформляется в соответствии с Приложением 1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5.1.1.2. 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закрытие ордера на право производства работ решение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«Уведомление о закрытии ордера на право производства земляных работ», который оформляется в соответствии с Приложением 2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5.1.1.3. 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выдача ордера на право производства аварийно⁠-⁠восстановительных работ решение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«Ордер на право производства аварийно⁠-⁠восстановительных работ», который оформляется в соответствии с Приложением 3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5.1.1.4. 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переоформление (продление) ордера на право производства земляных работ решение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«Переоформление (продление) ордера на право производства земляных работ», который оформляется в соответствии с Приложением 4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5.1.1.5. 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целью обращения заявителя является выдача ордера на производство земляных работ в рамках региональной программы по социальной газификации решение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оформляется в виде: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5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5.1.2. Решение об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 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 Способы получения результата предоставления Услуги определяются для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каждого варианта предоставления Услуги и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приведены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описании, которое содержится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разделе III 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форме электронного документа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Результат предоставления Услуги (независимо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принятого решения) направляется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день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подписания заявителю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МФЦ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пределах территории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заявителю обеспечена возможность получения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бумажном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Модуля МФЦ ЕИС ОУ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печатью МФЦ;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5.2.3.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 либо почтовым отправлением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зависимости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обращения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предоставлением Услуги.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неистребования заявителем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30 (тридцати) календарных дней, результат предоставления Услуги направляется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адресам, указанным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trike/>
          <w:color w:val="000000"/>
          <w:kern w:val="2"/>
          <w:sz w:val="24"/>
          <w:szCs w:val="24"/>
          <w:shd w:val="clear" w:color="auto" w:fill="FF00FF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0" w:name="_Toc125717095"/>
      <w:bookmarkEnd w:id="10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6.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Срок 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6.1.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предоставления Услуги и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определяются для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каждого варианта и приводятся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 описании, которое содержится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разделе III Регламента.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1" w:name="_Toc125717096"/>
      <w:bookmarkEnd w:id="11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7.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Правовые основания для</w:t>
      </w:r>
      <w:r w:rsidRPr="008B7B78">
        <w:rPr>
          <w:rFonts w:ascii="Times New Roman" w:eastAsia="MS Gothic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7.1.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Перечень нормативных правовых актов Российской Федерации, нормативных правовых актов Московской области, муниципальных правовых актов, регулирующих предоставление Услуги, информация о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порядке досудебного (внесудебного) обжалования решений и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 xml:space="preserve">действий (бездействия)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ru-RU" w:bidi="hi-IN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, МФЦ, а также их должностных лиц, работников  размещены на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 xml:space="preserve">официальном сайте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ru-RU" w:bidi="hi-IN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 xml:space="preserve"> https://молодёжный.рф, а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также на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Приложении 7 к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2" w:name="_Toc125717097"/>
      <w:bookmarkEnd w:id="12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8. Исчерпывающий перечень документов, необходимых для 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8.1.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3" w:name="_Toc125717098"/>
      <w:bookmarkEnd w:id="13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9. Исчерпывающий перечень оснований для отказа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в приеме документов, необходимых для 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9.2. Решение об отказе в приеме документов, необходимых для предоставления Услуги, оформляется в соответствии с Приложением 8 к Регламенту и предоставляется (направляется) заявителю в порядке, установленном в разделе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III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Администрацию за предоставлением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4" w:name="_Toc125717099_Копия_1"/>
      <w:bookmarkEnd w:id="14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10. Исчерпывающий перечень оснований для приостановления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 или отказа в предоставлении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10.1. 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Администрацию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за предоставлением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10.4. Заявитель вправе повторно обратиться в Администрацию с запросом после устранения оснований</w:t>
      </w:r>
      <w:r w:rsidRPr="008B7B78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 отказа в предоставлении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5" w:name="_Toc125717100"/>
      <w:bookmarkEnd w:id="15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11. Размер платы, взимаемой с заявителя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при предоставлении Услуги, и способы ее взимания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11.1. Услуга предоставляется бесплатно.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6" w:name="_Toc125717101"/>
      <w:bookmarkEnd w:id="16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12. Максимальный срок ожидания в очереди при подаче заявителем запроса и при получении результата 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12.1.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7" w:name="_Toc125717102"/>
      <w:bookmarkEnd w:id="17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13. Срок регистрации запроса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 Срок регистрации запроса в Администрации в случае, если он подан: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электронной форме посредством РПГУ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16:00 рабочего дня ⁠–⁠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день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подачи, после 16:00 рабочего дня либо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нерабочий день ⁠–⁠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следующий рабочий день;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13.1.2.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⁠–⁠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день обращения;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⁠–⁠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следующего рабочего дня после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13.1.4.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⁠–⁠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следующего рабочего дня после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поступления.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8" w:name="_Toc125717103"/>
      <w:bookmarkEnd w:id="18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14. Требования к помещениям, в которых предоставляются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14.1. 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 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 Федерации № 1376), а также требованиям к обеспечению доступности указанных объектов для инвалидов, установленным Федеральным законом от 24.11.1995 № 181-ФЗ «О социальной защите инвалидов в Российской 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14.2. Требования к помещениям, в которых предоставляются Услуги, размещаются на официальном сайте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РПГУ.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19" w:name="_Toc125717104"/>
      <w:bookmarkEnd w:id="19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15. Показатели качества и доступности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15.1. Показателями качества и доступности Услуги, перечень которых размещен на официальном сайте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Администрации, а также на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</w:t>
      </w:r>
      <w:r w:rsidRPr="008B7B78">
        <w:rPr>
          <w:rFonts w:ascii="Times New Roman" w:eastAsia="Times New Roman" w:hAnsi="Times New Roman" w:cs="Times New Roman"/>
          <w:color w:val="00B05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15.1.1. Доступность электронных форм документов, необходимых для 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15.1.3. Своевременное предоставление Услуги (отсутствие нарушений сроков предоставления Услуги).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15.1.4. Предоставление Услуги в соответствии с вариантом.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16.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16.1. Услуги, которые являются необходимыми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обязательными для предоставления Услуги,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16.2. Информационные системы, используемые для предоставления Услуги: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16.2.1. ВИС;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16.2.2. РПГУ;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16.2.3. Модуль МФЦ ЕИС ОУ.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 Особенности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бесплатного доступа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подачи запросов,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получение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выбору заявителя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Услуги в МФЦ осуществляется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Федеральным законом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27.07.2010 №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210-ФЗ «Об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 № 1376, а также в соответствии с соглашением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взаимодействии, которое заключается между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Государственным казенным учреждением Московской области «Московский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областной многофункциональный центр предоставления государственных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муниципальных услуг»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порядке, установленном законодательством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Информирование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консультирование заявителей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предоставления Услуги, ходе рассмотрения запросов,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иным вопросам, связанным с предоставлением Услуги,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 осуществляются бесплатно.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МФЦ Московской области размещен на РПГУ.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 МФЦ исключается</w:t>
      </w:r>
      <w:r w:rsidRPr="008B7B78">
        <w:rPr>
          <w:rFonts w:ascii="Times New Roman" w:eastAsia="Times New Roman" w:hAnsi="Times New Roman" w:cs="Times New Roman"/>
          <w:color w:val="000000"/>
          <w:kern w:val="2"/>
          <w:position w:val="9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взаимодействие заявителя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должностными лицами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16.3.6.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МФЦ работникам МФЦ запрещается требовать от заявителя предоставления документов, информации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осуществления действий, предусмотренных частью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 статьи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 Федерального закона № 210-ФЗ.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 Особенности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16.4.1. При подаче запроса посредством РПГУ заполняется его интерактивная форма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карточке Услуги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электронных образов 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указанием сведений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16.4.2. Информирование заявителей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сервиса РПГУ «Узнать статус заявления», информирование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консультирование заявителей так же осуществляется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бесплатному единому номеру телефона Электронной приёмной Московской области +7 (800) 550-50-30.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16.4.3. Требования к форматам запросов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иных документов, представляемых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электронных документов, необходимых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31.10.2018 № 792/37 </w:t>
      </w:r>
      <w:bookmarkStart w:id="20" w:name="_Hlk22122561_Копия_1"/>
      <w:bookmarkEnd w:id="20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государственных и муниципальных услуг на территории Московской области».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21" w:name="_Toc125717106"/>
      <w:bookmarkEnd w:id="21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lastRenderedPageBreak/>
        <w:t>III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 Состав, последовательность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и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сроки выполнения административных процедур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 Варианты предоставления Услуги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both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both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17.1. Перечень вариантов: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7.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8.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9.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17.1.10.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10.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11.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12.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13.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14.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15.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16.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17.1.19.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 право производства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организации, выполняющие работы в рамках региональной программы по социальной газификации,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17.1.20.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22.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24.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26.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27.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28.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право производства аварийно-восстановительных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17.1.29.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29.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Категория заявителя – физические лица – граждане Российской Федерации, иностранные граждане, лица без гражданства: cобственники объекта недвижимости,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17.1.30.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30.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31.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физические лица – граждане Российской Федерации, иностранные граждане, лица без гражданства: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32.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33.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34.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35.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собственники объекта недвижимости, расположенного на территории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36.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Категория заявителя – индивидуальные предприниматели: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административно⁠-⁠территориального образования городской округ Молодёжный Московской области,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37.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на право производства земляных работ.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индивидуальные предприниматели: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17.1.38.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Вариант</w:t>
      </w:r>
      <w:r w:rsidRPr="008B7B78"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38.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ордера на производство земляных работ в рамках региональной программы по социальной газификации.</w:t>
      </w:r>
    </w:p>
    <w:p w:rsidR="008B7B78" w:rsidRPr="008B7B78" w:rsidRDefault="008B7B78" w:rsidP="008B7B78">
      <w:pPr>
        <w:tabs>
          <w:tab w:val="left" w:pos="645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CC33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Категория заявителя – юридические лица: организации, выполняющие работы в рамках региональной программы по социальной газификации, включая их уполномоченных представителей.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17.2. Порядок исправления допущенных опечаток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ошибок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выданных в результате предоставления Услуги документах.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17.2.1. Заявитель при обнаружении допущенных опечаток и ошибок в выданных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результате предоставления Услуги документах обращается в Администрацию лично, почтовым отправлением, по электронной почте с заявлением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 исправления опечаток и ошибок, составленным в свободной форме,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котором содержится указание на их описание.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Администрация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указанного заявления регистрирует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срок, не позднее следующего рабочего дня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поступления, рассматривает вопрос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 внесения изменений в выданные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результате предоставления Услуги документы.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уведомление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 исправлении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запрос направлялся посредством РПГУ) либо результат предоставления Услуги (в случае, если запрос направлялся почтовым отправлением, в Администрацию лично, по электронной почте)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опечаток и ошибок.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 случае отсутствия оснований для 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удовлетворении данного заявления лично, почтовым отправлением, по электронной почте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зависимости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способа обращения)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срок, не превышающий 3 (трёх) рабочих дней со дня регистрации такого заявления.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17.2.2. Администрация при обнаружении допущенных опечаток и ошибок в выданных в результате предоставления Услуги документах обеспечивает их устранение в указанных документах, направляет заявителю</w:t>
      </w:r>
      <w:r w:rsidRPr="008B7B78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уведомление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 исправлении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запрос направлялся посредством РПГУ) либо результат предоставления Услуги (в случае, если запрос направлялся почтовым отправлением, в Администрацию лично, по электронной почте) при личном обращении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Администрацию,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 в срок, не превышающий 3 (трёх) рабочих дней со дня обнаружения таких опечаток и ошибок.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22" w:name="_Toc125717108"/>
      <w:bookmarkEnd w:id="22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18. Описание административной процедуры профилирования заявителя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18.1. Вариант определяется путем профилирования заявителя в соответствии с Приложением 9 к 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18.3. 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результатам профилирования заявителя определяется полный перечень комбинаций признаков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Регламентом, каждая из которых соответствует одному варианту.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19.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Описание вариантов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1, 2, 3, </w:t>
      </w:r>
      <w:bookmarkStart w:id="23" w:name="__DdeLink__6048_2857491986"/>
      <w:bookmarkEnd w:id="23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17.1.1 ‒ 17.1.3 пункта 17.1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19.1.1. Результатом предоставления Услуги является: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19.1.1.1. 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19.1.1.2. 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19.1.2. Срок предоставления Услуги составляет 10 (десять) рабочих дней со дня регистрации запроса в Администрации.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24" w:name="_anchor_96_Копия_1"/>
      <w:bookmarkEnd w:id="24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19.1.3.1. 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19.1.3.2. Документ, подтверждающий полномочия представителя заявителя (в случае обращения представителя заявителя).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19.1.3.3. Договор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(технологическом присоединении) объектов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технические условия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подключение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19.1.3.4. Проект производства работ.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Проект производства работ содержит: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(МСК⁠⁠-⁠⁠50)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19.1.3.5. Договор, содержащий право физическим лицам заключать договоры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выполнение земляных работ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осуществлять проведение земляных работ.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19.1.3.6. 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смены исполнителя работ).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документов, необходимых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нормативными правовыми актами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нормативными правовыми актами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которые заявитель вправе представить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инициативе, так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как они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подлежат представлению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рамках межведомственного информационного взаимодействия: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19.1.4.2.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Проектная документация (в случаях, установленных Градостроительным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19.1.4.4.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ЕГРН об основных характеристиках и зарегистрированных правах на объект недвижимости.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19.1.4.5.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19.1.5.1. 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19.1.5.3. заявителем представлен неполный комплект документов, необходимых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19.1.5.8. обращение за предоставлением иной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19.1.5.12.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19.1.4 пункта 19.1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19.1.7.4.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межведомственное информационное взаимодействие;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получение дополнительных сведений от заявителя;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принятие решения о предоставлении (об отказе в предоставлении)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5) предоставление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19.1.3 пункта 19.1 Регламента. Заявителем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 могут быть представлены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19.1.4 пункта 19.1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При подаче запроса посредством РПГУ заявитель авторизуется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19.1.5 пункта 19.1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днем поступления запроса, направляется заявителю: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отправлением;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выдается заявителю (представителю заявителя) 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Межведомственное информационное взаимодействие.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система межведомственного электронного взаимодействия, ВИС.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 направляются в: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строительного комплекса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жилищной политики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имущественных отношений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предоставлении Услуги ⁠–⁠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Главное управление государственного строительного надзора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службу государственной регистрации, кадастра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картографии. Наименование вида сведений (сервиса, витрины данных): Запрос кадастровой выписки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земельный участок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выписки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переходе прав.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Контроль предоставления результата межведомственного информационного запроса.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5 (пять) рабочих дней.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Должностным лицом, работником Администрации проверяется поступление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запроса, рассматриваемого структурными подразделениями, выявленных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ВИС.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19.1.7 пункта 19.1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1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19.1.9.5.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жительства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пребывания.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Модуль МФЦ ЕИС ОУ.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также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документы, подтверждающие полномочия представителя заявителя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лицо, работник Администрации формирует расписку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Услуги, распечатывает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 экземпляре, подписывает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передает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подпись заявителю (представителю заявителя) (данный экземпляр расписки хранится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4, 5, 6, </w:t>
      </w:r>
      <w:bookmarkStart w:id="25" w:name="__DdeLink__6048_2857491986_Copy_1"/>
      <w:bookmarkEnd w:id="25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17.1.4 ‒ 17.1.6 пункта 17.1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19.2.1. Результатом предоставления Услуги является: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19.2.1.1. 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19.2.1.2. 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19.2.2. Срок предоставления Услуги составляет 10 (десять) рабочих дней со дня регистрации запроса в Администрации.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26" w:name="_anchor_96_Копия_1_Copy_1"/>
      <w:bookmarkEnd w:id="26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19.2.3.1. 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19.2.3.2. Документ, подтверждающий полномочия представителя заявителя (в случае обращения представителя заявителя).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ограниченной ответственностью об избрании единоличного исполнительного органа общества (генерального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директора, президента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19.2.3.3. 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19.2.3.4. Договор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(технологическом присоединении) объектов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технические условия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подключение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19.2.3.5. Проект производства работ.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Проект производства работ содержит: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(МСК⁠⁠-⁠⁠50)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19.2.3.6. Договор, содержащий право юридическим лицам заключать договоры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выполнение земляных работ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осуществлять проведение земляных работ.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документов, необходимых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нормативными правовыми актами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нормативными правовыми актами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которые заявитель вправе представить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инициативе, так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как они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подлежат представлению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рамках межведомственного информационного взаимодействия: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размещены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Проектная документация (в случаях, установленных Градостроительным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ЕГРН об основных характеристиках и зарегистрированных правах на объект недвижимости.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19.2.4.6.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Единого государственного реестра юридических лиц.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19.2.5.1. 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19.2.5.3. заявителем представлен неполный комплект документов, необходимых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19.2.5.8. обращение за предоставлением иной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19.2.5.11.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19.2.5.12.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19.2.4 пункта 19.2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19.2.7.4.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межведомственное информационное взаимодействие;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получение дополнительных сведений от заявителя;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принятие решения о предоставлении (об отказе в предоставлении)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5) предоставление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К запросу прилагаются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19.2.3 пункта 19.2 Регламента. Заявителем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 могут быть представлены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19.2.4 пункта 19.2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19.2.5 пункта 19.2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днем поступления запроса, направляется заявителю: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отправлением;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выдается заявителю (представителю заявителя) 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Межведомственное информационное взаимодействие.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система межведомственного электронного взаимодействия, ВИС.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 направляются в: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налоговую службу. Наименование вида сведений (сервиса, витрины данных): Предоставление выписки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ЕГРЮЛ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строительного комплекса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предоставлении Услуги ⁠–⁠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жилищной политики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имущественных отношений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Главное управление государственного строительного надзора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службу государственной регистрации, кадастра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картографии. Наименование вида сведений (сервиса, витрины данных): Запрос кадастровой выписки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земельный участок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выписки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переходе прав.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Контроль предоставления результата межведомственного информационного запроса.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5 (пять) рабочих дней.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Должностным лицом, работником Администрации проверяется поступление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запроса, рассматриваемого структурными подразделениями, выявленных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ВИС.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19.2.7 пункта 19.2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1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19.2.9.5.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посредством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нахождения.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Заявитель (представитель заявителя) уведомляется лично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 Должностное лицо Администрации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лицо, работник Администрации формирует расписку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Услуги, распечатывает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 экземпляре, подписывает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передает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подпись заявителю (представителю заявителя) (данный экземпляр расписки хранится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Администрации). 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7, 8, 9, </w:t>
      </w:r>
      <w:bookmarkStart w:id="27" w:name="__DdeLink__6048_2857491986_Copy_2"/>
      <w:bookmarkEnd w:id="27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17.1.7 ‒ 17.1.9 пункта 17.1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19.3.1. Результатом предоставления Услуги является: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19.3.1.1. 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земляных работ», который оформляется в соответствии с Приложением 1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19.3.1.2. 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19.3.2. Срок предоставления Услуги составляет 10 (десять) рабочих дней со дня регистрации запроса в Администрации.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28" w:name="_anchor_96_Копия_1_Copy_2"/>
      <w:bookmarkEnd w:id="28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19.3.3.1. 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19.3.3.2. Документ, подтверждающий полномочия представителя заявителя (в случае обращения представителя заявителя).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19.3.3.3. 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смены исполнителя работ).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19.3.3.4. Договор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(технологическом присоединении) объектов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технические условия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подключение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подключении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сетям инженерно⁠-⁠технического обеспечения).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19.3.3.5. Проект производства работ.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Проект производства работ содержит: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⁠-⁠ графическую часть: схема производства работ 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Инженерно⁠⁠-⁠⁠топографический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(МСК⁠⁠-⁠⁠50)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19.3.3.6. Договор, содержащий право индивидуальным предпринимателям заключать договоры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выполнение земляных работ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осуществлять проведение земляных работ.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документов, необходимых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нормативными правовыми актами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нормативными правовыми актами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которые заявитель вправе представить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инициативе, так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как они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подлежат представлению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рамках межведомственного информационного взаимодействия: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Документация по планировке территории (в случае необходимости разработки данной документации в соответствии с Градостроительным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19.3.4.2.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размещение объектов, которые могут быть размещены на землях 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 (в случаях, установленных постановлением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 на землях или земельных участках, находящихся в государственной, муниципальной собственности,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Проектная документация (в случаях, установленных Градостроительным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ЕГРН об основных характеристиках и зарегистрированных правах на объект недвижимости.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19.3.4.5.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Разрешение на использование земель или земельного участка, находящихся в государственной или муниципальной собственности (в случаях, установленных Земельным кодексом Российской Федерации).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19.3.4.6.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Выписка из Единого государственного реестра индивидуальных предпринимателей.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 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 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19.3.5.1. 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19.3.5.3. заявителем представлен неполный комплект документов, необходимых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19.3.5.8. обращение за предоставлением иной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19.3.5.12.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у заявителя, заказчика земляных работ или подрядчика земляных работ незакрытых ранее выданных ордеров, срок действия которых истек (за исключением обращения, указанного в подпункте 5.1.1.3 пункта 5.1 Регламента и повторного обращения на тот же объект);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подпунктом 19.3.4 пункта 19.3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19.3.7.4.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межведомственное информационное взаимодействие;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получение дополнительных сведений от заявителя;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принятие решения о предоставлении (об отказе в предоставлении)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5) предоставление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ВИС, Администрация,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19.3.3 пункта 19.3 Регламента. Заявителем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собственной инициативе могут быть представлены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19.3.4 пункта 19.3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19.3.5 пункта 19.3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днем поступления запроса, направляется заявителю: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отправлением;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выдается заявителю (представителю заявителя) 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Межведомственное информационное взаимодействие.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система межведомственного электронного взаимодействия, ВИС.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 направляются в: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Федеральную налоговую службу. Наименование вида сведений (сервиса, витрины данных): Предоставление выписки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ЕГРИП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строительного комплекса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жилищной политики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имущественных отношений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Главное управление государственного строительного надзора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области. Срок направления информационного запроса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регистрации запроса заявителя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⁠–⁠ 1 рабочий день. Срок подготовки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направления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информационный запрос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может превышать пять рабочих дней;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Федеральную службу государственной регистрации, кадастра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картографии. Наименование вида сведений (сервиса, витрины данных): Запрос кадастровой выписки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земельный участок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выписки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переходе прав.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Контроль предоставления результата межведомственного информационного запроса.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5 (пять) рабочих дней.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Должностным лицом, работником Администрации проверяется поступление ответа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межведомственные информационные запросы.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запроса, рассматриваемого структурными подразделениями, выявленных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Администрация, ВИС.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19.3.7 пункта 19.3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1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19.3.9.5.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жительства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пребывания.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Администрация, Модуль МФЦ ЕИС ОУ.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 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лицо, работник Администрации формирует расписку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Услуги, распечатывает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 экземпляре, подписывает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передает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подпись заявителю (представителю заявителя) (данный экземпляр расписки хранится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10, 11, 12, 13, 14, 15, 16, 17, 18, 19, </w:t>
      </w:r>
      <w:bookmarkStart w:id="29" w:name="__DdeLink__6048_2857491986_Copy_3"/>
      <w:bookmarkEnd w:id="29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17.1.10 ‒ 17.1.19 пункта 17.1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19.4.1. Результатом предоставления Услуги является: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19.4.1.1. 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«Уведомление о закрытии ордера на право производства земляных работ», который оформляется в соответствии с Приложением 2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19.4.1.2. 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19.4.2. Срок предоставления Услуги составляет 10 (десять) рабочих дней со дня регистрации запроса в Администрации.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30" w:name="_anchor_96_Копия_1_Copy_3"/>
      <w:bookmarkEnd w:id="30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запроса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осуществляется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3 рабочих дней после истечения срока действия ранее выданного ордера.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запроса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закрытие ордера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позднее 3 рабочих дней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является основанием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заявителю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19.4.3.1. 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19.4.3.2. Документ, подтверждающий полномочия представителя заявителя (в случае обращения представителя заявителя).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19.4.3.3. Акт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завершении земляных работ, засыпке траншеи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выполненном благоустройстве, подтверждающий восстановление территории, согласованный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организациями, интересы которых были затронуты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проведении работ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11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19.4.4. 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19.4.5.1. 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19.4.5.3. заявителем представлен неполный комплект документов, необходимых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19.4.5.8. обращение за предоставлением иной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19.4.5.12.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отдельными графическими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19.7.3 пункта 19.7 Регламента, по форме или содержанию требованиям законодательства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19.4.7.6.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благоустройство не выполнено в полном объеме.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получение дополнительных сведений от заявителя;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принятие решения о предоставлении (об отказе в предоставлении)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предоставление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19.7.3 пункта 19.7 Регламента.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При 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19.7.5 пункта 19.7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дополнительных сведений от заявителя.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Основанием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начала административного действия (процедуры) является наличие необходимости получения сведений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законодательством Российской Федерации.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Основаниями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является наличие ошибок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материалах, представленных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заявления, рассматриваемого структурными подразделениями, выявленных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рассмотренных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заседании рабочей группы структурных подразделений.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Указанные документы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сведения необходимо получить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двух рабочих дней.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3 (три) рабочих дня.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19.7.7 пункта 19.7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5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3 (три) рабочих дня.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выдачи (направления) результата предоставления Услуги заявителю.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десяти рабочих дней, исчисляемый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19.4.9.4.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жительства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пребывания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физических лиц, включая индивидуальных предпринимателей) либо места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Местом выполнения административного действия (процедуры) является Модуль МФЦ ЕИС ОУ,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десятого дня со дня поступления запроса в Администрацию.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20, 21, 22, 23, 24, 25, 26, 27, 28, </w:t>
      </w:r>
      <w:bookmarkStart w:id="31" w:name="__DdeLink__6048_2857491986_Copy_4"/>
      <w:bookmarkEnd w:id="31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17.1.20 ‒ 17.1.28 пункта 17.1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19.5.1. Результатом предоставления Услуги является: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19.5.1.1. 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право производства аварийно⁠-⁠восстановительных работ», который оформляется в соответствии с Приложением 3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19.5.1.2. 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19.5.2. Срок предоставления Услуги составляет 3 (три) рабочих дня со дня регистрации запроса в Администрации.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3 (три) рабочих дня со дня регистрации запроса в Администрации, в том числе в случае, если запрос подан заявителем</w:t>
      </w:r>
      <w:bookmarkStart w:id="32" w:name="_anchor_96_Копия_1_Copy_4"/>
      <w:bookmarkEnd w:id="32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необходимости ликвидации аварий, устранения неисправностей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инженерных сетях, требующих безотлагательного проведения аварийно⁠-⁠восстановительных работ,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условии невозможности оформления соответствующего ордера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порядке, проведение аварийно⁠-⁠восстановительных работ может быть осуществлено незамедлительно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последующей подачей лицами,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разделе 2 Регламента,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суток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начала аварийно⁠-⁠восстановительных работ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ордера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аварийно⁠-⁠восстановительных работ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Продолжительность аварийно⁠-⁠восстановительных работ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ликвидации аварий, устранения неисправностей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инженерных сетях должна составлять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более четырнадцати суток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возникновения аварии.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незавершения работ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ликвидации аварии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срока, установленного ордером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аварийно⁠-⁠восстановительных работ, необходимо получение ордера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плановых работ. Ордер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аварийно⁠-⁠восстановительных работ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продлевается.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19.5.3.1. 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19.5.3.2. Документ, подтверждающий полномочия представителя заявителя (в случае обращения представителя заявителя).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19.5.3.3. Документ, подтверждающий уведомление организаций, эксплуатирующих инженерные сети, сооружения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коммуникации, расположенные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смежных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аварией земельных участках,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предстоящих аварийных работах.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19.5.3.4. Схема участка работ.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19.5.3.5. Документ, подтверждающий уведомление Единой дежурно⁠-⁠диспетчерской службы.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19.5.4. 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19.5.5.1. 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19.5.5.3. заявителем представлен неполный комплект документов, необходимых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19.5.5.4.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19.5.5.8. обращение за предоставлением иной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19.5.5.12.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19.5.7.5.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19.5.3 пункта 19.5 Регламента, по форме или содержанию требованиям законодательства Российской Федерации.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принятие решения о предоставлении (об отказе в предоставлении)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предоставление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19.5.9.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19.5.3 пункта 19.5 Регламента.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предоставления Услуги, предусмотренных подпунктом 19.5.5 пункта 19.5 Регламента.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19.5.7 пункта 19.5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3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трех рабочих дней, исчисляемый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19.5.9.3.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Услуга предусматривает возможность получения результата предоставления Услуги заявителем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жительства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пребывания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физических лиц, включая индивидуальных предпринимателей) либо места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третьего дня со дня поступления запроса в Администрацию.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вариантов 29, 30, 31, 32, 33, 34, 35, 36, 37, </w:t>
      </w:r>
      <w:bookmarkStart w:id="33" w:name="__DdeLink__6048_2857491986_Copy_5"/>
      <w:bookmarkEnd w:id="33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в подпунктах 17.1.29 ‒ 17.1.37 пункта 17.1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19.6.1. Результатом предоставления Услуги является: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19.6.1.1. 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«Переоформление (продление) ордера на право производства земляных работ», который оформляется в соответствии с Приложением 4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19.6.1.2. 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19.6.2. Срок предоставления Услуги составляет 5 (пять) рабочих дней со дня регистрации запроса в Администрации.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5 (пять) рабочих дней со дня регистрации запроса в Администрации, в том числе в случае, если запрос подан заявителем</w:t>
      </w:r>
      <w:bookmarkStart w:id="34" w:name="_anchor_96_Копия_1_Copy_5"/>
      <w:bookmarkEnd w:id="34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запроса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действия ордера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осуществляется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менее чем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5 дней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истечения срока действия ранее выданного ордера.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Подача заявления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действия ордера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право производства земляных работ позднее 5 дней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истечения срока действия ранее выданного ордера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является основанием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заявителю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муниципальной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Переоформление (продление) ордера осуществляется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более двух раз.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19.6.3.1. 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19.6.3.2. Документ, подтверждающий полномочия представителя заявителя (в случае обращения представителя заявителя).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19.6.3.3. 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смены исполнителя работ).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19.6.3.4. Проект производства работ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изменения технических решений).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19.6.4. 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19.6.5.1. 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19.6.5.3. заявителем представлен неполный комплект документов, необходимых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19.6.5.8. обращение за предоставлением иной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19.6.5.9.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19.6.5.12.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ордер продлевался дважды;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19.6.7.6.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19.6.3 пункта 19.6 Регламента, по форме или содержанию требованиям законодательства Российской Федерации.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принятие решения о предоставлении (об отказе в предоставлении)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предоставление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19.6.3 пункта 19.6 Регламента.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проверяет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предусмотренных подпунктом 19.6.5 пункта 19.6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2 (два) рабочих дня.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19.6.7 пункта 19.6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ВИС проект решения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4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пяти рабочих дней, исчисляемый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19.6.9.3.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РПГУ.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может получить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жительства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пребывания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физических лиц, включая индивидуальных предпринимателей) либо места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пятого дня со дня поступления запроса в Администрацию.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Заявитель (представитель заявителя) уведомляется лично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Для варианта 38, </w:t>
      </w:r>
      <w:bookmarkStart w:id="35" w:name="__DdeLink__6048_2857491986_Copy_6"/>
      <w:bookmarkEnd w:id="35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указанного в подпункте 17.1.38 пункта 17.1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19.7.1. Результатом предоставления Услуги является: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19.7.1.1. 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виде 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5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19.7.1.2. 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документа, который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6 к 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19.7.2. Срок предоставления Услуги составляет 3 (три) рабочих дня со дня регистрации запроса в Администрации.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Максимальный срок предоставления Услуги составляет 3 (три) рабочих дня со дня регистрации запроса в Администрации, в том числе в случае, если запрос подан заявителем</w:t>
      </w:r>
      <w:bookmarkStart w:id="36" w:name="_anchor_96_Копия_1_Copy_6"/>
      <w:bookmarkEnd w:id="36"/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посредством РПГУ, личного обращения, почтового отправления, электронной почты.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19.7.3.1. Запрос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форме, приведенной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Приложении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заполняется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интерактивная форма;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он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 подписание, заверен печатью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19.7.3.2. Документ, подтверждающий полномочия представителя заявителя (в случае обращения представителя заявителя).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Документами, подтверждающими полномочия представителя заявителя,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доверенность;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общего собрания акционеров об избрании директора (генерального директора) акционерного общества, выписка из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протокола общего собрания участников общества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других), 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руководителя юридического лица, договор с коммерческим представителем, содержащий указание на его полномочия, решение о назначении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 избрании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приказ о назначении физического лица на должность, в соответствии с которым такое физическое лицо обладает правом действовать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имени юридического лица без доверенности).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документа, подтверждающего полномочия представителя заявителя,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документ), подтверждающего полномочия представителя заявителя.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19.7.3.3. Схема размещения газопровода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программе социальной газификации.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19.7.3.4. Приказ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назначении работника, ответственного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производство земляных работ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указанием фамилии, имени, отчества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контактной информации (для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юридических лиц, являющихся исполнителем работ).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 подаче запроса: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посредством РПГУ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предоставляется оригинал документа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снятия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почтовым отправлением предоставляется заверенная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установленном законодательством Российской Федерации порядке копия документа;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4) по электронной почте предоставляется электронный образ документа (или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электронный документ).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19.7.4. 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Документы, необходимые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нормативными правовыми актами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Федерации, нормативными правовыми актами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области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предоставления Услуги, которые заявитель вправе представить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собственной инициативе, так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как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они подлежат представлению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 w:bidi="hi-IN"/>
        </w:rPr>
        <w:t>рамках межведомственного информационного взаимодействия,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19.7.5.1. 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19.7.5.2.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19.7.5.3. заявителем представлен неполный комплект документов, необходимых для предоставления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19.7.5.4.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19.7.5.5.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19.7.5.6.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19.7.5.7.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19.7.5.8. обращение за предоставлением иной услуги;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19.7.5.10.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19.7.5.11.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19.7.5.12.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графическими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отдельными текстовыми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составе одного запроса;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сведениями, указанными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текстовыми, графическими материалами, представленными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составе одного запроса.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19.7.6.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 приостановления предоставления Услуги отсутствуют.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Исчерпывающий перечень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 предоставлении Услуги: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подан лицом, не имеющим полномочий представлять интересы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19.7.7.2.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наличие противоречивых сведений в запросе и приложенных к нему документах (в части сроков, адреса проведения земляных работ, информации об ответственном за проведение земляных работ лице, о лице, ответственном за восстановление благоустройства территории);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отзыв запроса по инициативе заявителя;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19.7.7.4.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категории заявителя кругу лиц, указанных в подразделах 2, 17 Регламента;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19.7.7.5.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несоответствие документов, указанных в подпункте 19.4.3 пункта 19.4 Регламента, по форме или содержанию требованиям законодательства Российской Федерации.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19.7.8.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Перечень административных процедур (действий) предоставления Услуги: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 прием запроса и документов и (или) информации, необходимых для предоставления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 принятие решения о предоставлении (об отказе в предоставлении) Услуги;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3) предоставление результата предоставления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Состав административных процедур (действий)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 данным вариантом: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19.7.9.1.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запроса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документов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(или) информации,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РПГУ,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оформляется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Приложением 10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 запросу прилагаются документы, указанные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подпункте 19.4.3 пункта 19.4 Регламента.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Запрос может быть подан заявителем (представителем заявителя) следующими способами: посредством РПГУ,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электронной почте, почтовым отправлением.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посредством РПГУ заявитель авторизуется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 посредством подтвержденной учетной записи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ЕСИА.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подписание запроса).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Администрацию лично,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должностным лицом, работником Администрации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указанных документов снимается копия, которая заверяется подписью (печатью Администрации) (при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необходимости),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подаче запроса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 представляются копии указанных документов, заверенные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требованиями законодательства Российской Федерации).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Должностное лицо Администрации проверяет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наличия оснований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предоставления Услуги, предусмотренных подпунктом 19.4.5 пункта 19.4 Регламента.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 наличии таких оснований должностное лицо Администрации формирует решение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предоставления Услуги,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8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Регламенту.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поступления запроса, направляется заявителю: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почте, почтовым отправлением; выдается заявителю (представителю заявителя) лично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позднее первого рабочего дня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момента получения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него документов.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19.7.9.2.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Принятие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тот же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Основания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указаны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подпункте 19.4.7 пункта 19.4 Регламента.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основании собранного комплекта документов, определяет возможность предоставления Услуги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формирует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ВИС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2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согласно Приложению 6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Регламенту.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Рассмотрение проекта решения о предоставлении (об отказе в предоставлении)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ВИС,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Уполномоченное должностное лицо Администрации рассматривает проект решения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предмет соответствия требованиям законодательства Российской Федерации,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Регламента,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осуществляет контроль сроков предоставления Услуги, подписывает проект решения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 предоставлении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использованием усиленной квалифицированной электронной подписи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направляет должностному лицу Администрации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выдачи (направления) результата предоставления Услуги заявителю. Решение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(об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отказе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предоставлении) Услуги принимается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срок до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трех рабочих дней, исчисляемый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даты получения Администрацией всех сведений, необходимых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принятия решения.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19.7.9.3.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результата предоставления Услуги.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1)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РПГУ, Модуль МФЦ ЕИС ОУ.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1 (один) рабочий день.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направляет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Личный кабинет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уведомляется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получении результата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кабинете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РПГУ. Заявитель (представитель заявителя) может получить результат предоставления Услуги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любом МФЦ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виде распечатанного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экземпляра электронного документа.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этом случае работником МФЦ распечатывается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печатью МФЦ. 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Услуга предусматривает возможность получения результата предоставления Услуги заявителем независимо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места 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нахождения.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2)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Местом выполнения административного действия (процедуры) является Модуль МФЦ ЕИС ОУ, Администрация.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Срок выполнения административного действия (процедуры)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br/>
        <w:t>не позднее третьего дня со дня поступления запроса в Администрацию.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(представитель заявителя) уведомляется лично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готовности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Администрации,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направлении результата Услуги почтовым отправлением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 электронной почте.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Должностное лицо Администрации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документы, подтверждающие полномочия представителя заявителя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случае, если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получением результата предоставления Услуги обращается представитель заявителя).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Либо должностное лицо Администрации направляет заявителю (представителю заявителя) результат предоставления Услуги почтовым отправлением,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почте.</w:t>
      </w:r>
      <w:bookmarkStart w:id="37" w:name="_anchor_96"/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38" w:name="_Toc125717110_Копия_1"/>
      <w:bookmarkStart w:id="39" w:name="Par372_Копия_1"/>
      <w:bookmarkEnd w:id="38"/>
      <w:bookmarkEnd w:id="39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IV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 Формы контроля за исполнением Регламента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Порядок осуществления текущего контроля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соблюдением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исполнением ответственными должностными лицами Администрации положений Регламента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иных нормативных правовых актов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нормативных правовых актов Московской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области, устанавливающих требования к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предоставлению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принятием ими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решений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20.1. Текущий контроль за соблюдением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исполнением ответственными должностными лицами Администрации положений Регламента и иных нормативных правовых актов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Федерации, нормативных правовых актов Московской области, устанавливающих требования к предоставлению Услуги, а также принятием ими решений осуществляется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порядке, установленном организационно-распорядительным актом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20.2. Требованиями к порядку и формам текущего контроля за предоставлением Услуги являются: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20.2.1. Независимость.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20.2.2. Тщательность.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20.3. Независимость текущего контроля заключается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том, что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должностное лицо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уполномоченное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его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осуществление, не находится в служебной зависимости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должностного лица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участвующего в предоставлении Услуги,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имеет близкого родства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свойства (родители, супруги, дети, братья, сестры,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братья, сестры, родители, дети супругов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супруги детей)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ним.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20.4. Должностные лица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осуществляющие текущий контроль за предоставлением Услуги, обязаны принимать меры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предотвращению конфликта интересов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20.5. Тщательность осуществления текущего контроля за предоставлением Услуги состоит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исполнении уполномоченными должностными лицами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обязанностей, предусмотренных настоящим подразделом.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40" w:name="_Toc125717112"/>
      <w:bookmarkEnd w:id="40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21. Порядок и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периодичность осуществления плановых и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внеплановых проверок полноты и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в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том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числе порядок и формы контроля за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полнотой и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качеством 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21.1. Порядок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периодичность осуществления плановых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внеплановых проверок полноты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качества предоставления Услуги,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числе порядок и формы контроля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полнотой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качеством предоставления Услуги, устанавливаются организационно-распорядительным актом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21.2. При выявлении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плановых и внеплановых проверок полноты и качества предоставления Услуги нарушений исполнения положений законодательства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Федерации, включая положения Регламента,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</w:t>
      </w:r>
      <w:r w:rsidRPr="008B7B78">
        <w:rPr>
          <w:rFonts w:ascii="Times New Roman" w:eastAsia="Times New Roman" w:hAnsi="Times New Roman" w:cs="Times New Roman"/>
          <w:color w:val="C9211E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принимаются меры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устранению таких нарушений в соответствии с законодательством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22. Ответственность должностных лиц Администрации за решения и действия (бездействие), принимаемые (осуществляемые) ими в ходе предоставления Услуги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22.1. Должностным лицом Администрации, ответственным за предоставление Услуги, а также за 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Федерации.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41" w:name="_Toc125717114"/>
      <w:bookmarkEnd w:id="41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23. Положения, характеризующие требования к порядку и формам контроля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за предоставлением Услуги, в том числе со стороны граждан,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их объединений и организаций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23.1. Контроль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предоставлением Услуги осуществляется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и формах, которые предусмотрены подразделами 20-22 Регламента.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23.2. Контроль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связи Московской области от 30.10.2018 № 10-121/РВ «Об утверждении Положения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осуществлении контроля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порядком предоставления государственных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муниципальных услуг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территории Московской области».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23.3. Граждане, их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объединения и организации для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осуществления контроля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предоставлением Услуги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целью соблюдения порядка ее предоставления имеют право направлять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Министерство государственного управления, информационных технологий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непредставление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предоставление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нарушением срока, установленного Регламентом.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23.4. Граждане, их объединения и организации для осуществления контроля за предоставлением Услуги имеют право направлять в 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Администрацию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МФЦ, Учредителю МФЦ индивидуальные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действия (бездействие) должностных лиц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zh-CN" w:bidi="hi-IN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работников МФЦ и принятые ими решения, связанные с предоставлением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23.5. Контроль за 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а также МФЦ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процессе получения Услуги.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V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. Досудебный (внесудебный) порядок обжалования решений и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действий (бездействия) Администрации, МФЦ, а также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0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их должностных лиц, работников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bookmarkStart w:id="42" w:name="_Toc125717116"/>
      <w:bookmarkEnd w:id="42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24. Способы информирования заявителей</w:t>
      </w: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о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порядке досудебного (внесудебного) обжалования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24.1. Информирование заявителей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досудебного (внесудебного) обжалования решений и действий (бездействия) Администрации, МФЦ,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официальных сайтах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МФЦ, Учредителя МФЦ, РПГУ,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консультирования заявителей,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числе по телефону, электронной почте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приеме.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uppressAutoHyphens/>
        <w:spacing w:after="0" w:line="276" w:lineRule="auto"/>
        <w:ind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000000"/>
          <w:kern w:val="2"/>
          <w:sz w:val="24"/>
          <w:szCs w:val="24"/>
          <w:lang w:eastAsia="zh-CN" w:bidi="hi-IN"/>
        </w:rPr>
      </w:pPr>
      <w:bookmarkStart w:id="43" w:name="_Toc125717117"/>
      <w:bookmarkEnd w:id="37"/>
      <w:bookmarkEnd w:id="43"/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25. Формы и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MS Gothic" w:hAnsi="Times New Roman" w:cs="Times New Roman"/>
          <w:color w:val="000000"/>
          <w:kern w:val="2"/>
          <w:sz w:val="24"/>
          <w:szCs w:val="24"/>
          <w:lang w:eastAsia="zh-CN" w:bidi="hi-IN"/>
        </w:rPr>
        <w:t>способы подачи заявителями жалобы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25.1. Досудебное (внесудебное) обжалование решений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действий (бездействия)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Администрации, МФЦ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их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должностных лиц, работников осуществляется с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соблюдением требований, установленных Федеральным законом № 210-ФЗ,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порядке, установленном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постановлением Правительства Московской области от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08.08.2013 № 601/33 «Об утверждении Положения об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особенностях подачи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рассмотрения жалоб на решения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 работников».</w:t>
      </w:r>
    </w:p>
    <w:p w:rsidR="008B7B78" w:rsidRPr="008B7B78" w:rsidRDefault="008B7B78" w:rsidP="008B7B78">
      <w:pPr>
        <w:spacing w:after="0" w:line="264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25.2. Жалоба подается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письменной форме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бумажном носителе (далее – 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письменной форме)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Администрацию, МФЦ, Учредителю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val="en-US"/>
        </w:rPr>
        <w:t> 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МФЦ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25.3. Прием жалоб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письменной форме осуществляется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Администрацией, МФЦ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(в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месте, где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заявитель подавал запрос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получение Услуги, нарушение порядка которой обжалуется, либо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месте, где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заявителем получен результат предоставления указанной Услуги), Учредителем МФЦ (в месте его фактического нахождения),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личном приеме. Жалоба в письменной форме может быть также направлена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почте.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 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 жалоба может быть подана заявителем посредством: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25.4.1. Официального сайта Правительства Московской области в сети Интернет.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25.4.2. Официального сайта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Администрации, МФЦ, Учредителя МФЦ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 в сети Интернет.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25.4.3. ЕПГУ, РПГУ, за исключением жалоб на решения и действия (бездействие) МФЦ и их работников.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предоставлении услуг,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исключением жалоб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решения и действия (бездействие) МФЦ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их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работников.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25.5. Жалоба, поступившая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Администрацию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МФЦ, Учредителю МФЦ подлежит рассмотрению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течение 15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(пятнадцати) рабочих дней со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дня ее регистрации, если более короткие сроки рассмотрения жалобы не установлены уполномоченным на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рассмотрение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Администрацией, МФЦ, Учредителем МФЦ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обжалования отказа Администрации, должностного лица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, МФЦ, его работника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приеме документов у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заявителя либо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исправлении допущенных опечаток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ошибок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дня ее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регистрации.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25.6. По результатам рассмотрения жалобы принимается одно из следующих решений: 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25.6.1. Жалоба удовлетворяется,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том числе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форме отмены принятого решения, исправления допущенных опечаток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ошибок в выданных в результате предоставления Услуги документах, возврата заявителю денежных средств, взимание которых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25.6.2. В удовлетворении жалобы отказывается.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 xml:space="preserve">25.7. При удовлетворении жалобы </w:t>
      </w:r>
      <w:r w:rsidRPr="008B7B78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</w:rPr>
        <w:t>Администрация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, МФЦ, Учредитель МФЦ принимает исчерпывающие меры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устранению выявленных нарушений, в том числе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выдаче заявителю результата Услуги,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позднее 5 (пяти) рабочих дней со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дня принятия решения, если иное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установлено законодательством Российской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 w:bidi="hi-IN"/>
        </w:rPr>
        <w:t>Федерации.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25.8. Не позднее дня, следующего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днем принятия решения, указанного в пункте 25.6 Регламента, заявителю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письменной форме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желанию заявителя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электронной форме направляется мотивированный ответ о результатах рассмотрения жалобы.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признания жалобы подлежащей удовлетворению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ответе заявителю дается информация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действиях, осуществляемых Администрацией,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целях незамедлительного устранения выявленных нарушений при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оказании Услуги,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приносятся извинения за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доставленные неудобства 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указывается информация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дальнейших действиях, которые необходимо совершить заявителю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целях получения Услуги.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25.9.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установления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ходе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результатам рассмотрения жалобы признаков состава административного правонарушения или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 xml:space="preserve">преступления должностное лицо, работник 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lastRenderedPageBreak/>
        <w:t>Администрации, наделенные полномочиями по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рассмотрению жалоб, незамедлительно направляют имеющиеся материалы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органы прокуратуры.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случае признания жалобы не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подлежащей удовлетворению в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ответе заявителю даются аргументированные разъяснения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причинах принятого решения, а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также информация о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zh-CN" w:bidi="hi-IN"/>
        </w:rPr>
        <w:t>порядке обжалования принятого решения.</w:t>
      </w:r>
    </w:p>
    <w:p w:rsidR="008B7B78" w:rsidRPr="008B7B78" w:rsidRDefault="008B7B78" w:rsidP="008B7B7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3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bookmarkStart w:id="44" w:name="_Toc127198571"/>
      <w:bookmarkStart w:id="45" w:name="_Toc122595936"/>
      <w:bookmarkStart w:id="46" w:name="_Toc122593485"/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1</w:t>
      </w:r>
      <w:bookmarkEnd w:id="44"/>
      <w:bookmarkEnd w:id="45"/>
      <w:bookmarkEnd w:id="46"/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47" w:name="_Toc127198572"/>
      <w:bookmarkStart w:id="48" w:name="_Toc124773365"/>
      <w:bookmarkStart w:id="49" w:name="_Toc122595937"/>
      <w:bookmarkStart w:id="50" w:name="_Toc122593486"/>
      <w:bookmarkStart w:id="51" w:name="_Toc119578490"/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  <w:bookmarkEnd w:id="47"/>
      <w:bookmarkEnd w:id="48"/>
      <w:bookmarkEnd w:id="49"/>
      <w:bookmarkEnd w:id="50"/>
      <w:bookmarkEnd w:id="51"/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земляных работ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городского округа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№ 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порядковый номер ордера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оформления)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организации, ФИО для физических лиц, индивидуального предпринимателя)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работ)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начать «___» ___________ 20__ г. и закончить с окончательным выполнением всех работ по благоустройству и восстановлению дорожных покрытий до «___» _________ 20__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условия:</w:t>
      </w:r>
      <w:r w:rsidRPr="008B7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4.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5. Производитель работ обязан восстановить благоустройство территории в полном </w:t>
      </w:r>
      <w:r w:rsidRPr="008B7B78">
        <w:rPr>
          <w:rFonts w:ascii="Times New Roman" w:eastAsia="Calibri" w:hAnsi="Times New Roman" w:cs="Times New Roman"/>
          <w:sz w:val="24"/>
          <w:szCs w:val="24"/>
        </w:rPr>
        <w:lastRenderedPageBreak/>
        <w:t>объеме в срок, указанный в ордере.</w:t>
      </w:r>
      <w:r w:rsidRPr="008B7B7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6. Выданный ордер подлежит обязательному закрытию после завершения земляных работ. </w:t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условия: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организации: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B7B78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B7B78">
        <w:rPr>
          <w:rFonts w:ascii="Calibri" w:eastAsia="Calibri" w:hAnsi="Calibri" w:cs="Times New Roman"/>
          <w:sz w:val="24"/>
          <w:szCs w:val="24"/>
        </w:rPr>
        <w:br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добавляются реквизиты электронной подписи из шаблона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B7B78" w:rsidRPr="008B7B78" w:rsidRDefault="008B7B78" w:rsidP="008B7B78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675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229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  <w:t xml:space="preserve">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2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B7B78" w:rsidRPr="008B7B78" w:rsidRDefault="008B7B78" w:rsidP="008B7B78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8B7B78" w:rsidRPr="008B7B78" w:rsidRDefault="008B7B78" w:rsidP="008B7B78">
      <w:pPr>
        <w:widowControl w:val="0"/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B7B78" w:rsidRPr="008B7B78" w:rsidRDefault="008B7B78" w:rsidP="008B7B78">
      <w:pPr>
        <w:suppressAutoHyphens/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>Кому: _______________________________</w:t>
      </w:r>
    </w:p>
    <w:p w:rsidR="008B7B78" w:rsidRPr="008B7B78" w:rsidRDefault="008B7B78" w:rsidP="008B7B78">
      <w:pPr>
        <w:suppressAutoHyphens/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>УВЕДОМЛЕНИЕ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закрытии ордера на право производства земляных работ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____________________________(наименование муниципального образования)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_______________________________________(наименование муниципального образования) уведомляет Вас о закрытии ордера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__________на выполнение работ ________________________________, проведенных по адресу: _____________________________________________.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Ордер № ____________     закрыт   __________________.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закрытия)  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pos="935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B7B78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B7B78">
        <w:rPr>
          <w:rFonts w:ascii="Calibri" w:eastAsia="Calibri" w:hAnsi="Calibri" w:cs="Times New Roman"/>
          <w:sz w:val="24"/>
          <w:szCs w:val="24"/>
        </w:rPr>
        <w:br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B7B78" w:rsidRPr="008B7B78" w:rsidRDefault="008B7B78" w:rsidP="008B7B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52" w:name="_Toc15483855"/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>Реквизиты электронной подписи:</w:t>
      </w:r>
      <w:bookmarkEnd w:id="52"/>
    </w:p>
    <w:p w:rsidR="008B7B78" w:rsidRPr="008B7B78" w:rsidRDefault="008B7B78" w:rsidP="008B7B78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  <w:t xml:space="preserve">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3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</w:t>
      </w:r>
    </w:p>
    <w:p w:rsidR="008B7B78" w:rsidRPr="008B7B78" w:rsidRDefault="008B7B78" w:rsidP="008B7B7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право производства аварийно-восстановительных работ»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аварийно-восстановительных работ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__________________(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муниципального образования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(дата оформления)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(наименование организации, ФИО для физических лиц,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индивидуального предпринимателя)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работ)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проведения работ, кадастровый номер земельного участка)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начать «_____» ___________ 20__ г. и закончить с окончательным выполнением всех работ по благоустройству до «____» _________ 20__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условия: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1. </w:t>
      </w: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 незмедлительно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3.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4. Производитель работ обязан восстановить благоустройство территории в полном объеме в срок, указанный в ордере.</w:t>
      </w:r>
      <w:r w:rsidRPr="008B7B7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5. Выданный ордер подлежит обязательному закрытию после завершения земляных работ.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условия: </w:t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организации: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B7B78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B7B78">
        <w:rPr>
          <w:rFonts w:ascii="Calibri" w:eastAsia="Calibri" w:hAnsi="Calibri" w:cs="Times New Roman"/>
          <w:sz w:val="24"/>
          <w:szCs w:val="24"/>
        </w:rPr>
        <w:br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7B78" w:rsidRPr="008B7B78" w:rsidRDefault="008B7B78" w:rsidP="008B7B78">
      <w:pPr>
        <w:spacing w:line="256" w:lineRule="auto"/>
        <w:rPr>
          <w:rFonts w:ascii="Calibri" w:eastAsia="Calibri" w:hAnsi="Calibri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B7B78" w:rsidRPr="008B7B78" w:rsidRDefault="008B7B78" w:rsidP="008B7B78">
      <w:pPr>
        <w:tabs>
          <w:tab w:val="left" w:pos="64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721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39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  <w:t xml:space="preserve">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4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(Оформляется на бланке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Переоформление (продление) ордера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земляных работ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__________________(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муниципального образования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оформления)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Выдано____________________________________________________________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организации, ФИО для физических лиц,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индивидуального предпринимателя)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производства 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работ)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проведения работ, кадастровый номер земельного участка)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(нужное подчеркнуть) взамен ранее выданного ордера на право производства земляных работ от___________________№________________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работы с окончательным выполнением всех работ по благоустройству до «____» _________ 20__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Общие условия: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1. Выданный ордер подлежит обязательному закрытию после завершения земляных работ.</w:t>
      </w: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 О дате и времени начала производства земляных работ необходимо уведомить организации, обслуживающие инженерные коммуникации (при их наличии). Без соответствующего уведомления настоящий ордер не дает права начинать производство земляных работ.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3. 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(Иные особые условия при наличии)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Адрес организации: 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B7B78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B7B78">
        <w:rPr>
          <w:rFonts w:ascii="Calibri" w:eastAsia="Calibri" w:hAnsi="Calibri" w:cs="Times New Roman"/>
          <w:sz w:val="24"/>
          <w:szCs w:val="24"/>
        </w:rPr>
        <w:br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7B78" w:rsidRPr="008B7B78" w:rsidRDefault="008B7B78" w:rsidP="008B7B78">
      <w:pPr>
        <w:spacing w:line="256" w:lineRule="auto"/>
        <w:rPr>
          <w:rFonts w:ascii="Calibri" w:eastAsia="Calibri" w:hAnsi="Calibri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568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5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Форма решения о предоставлении муниципальной услуги </w:t>
      </w:r>
    </w:p>
    <w:p w:rsidR="008B7B78" w:rsidRPr="008B7B78" w:rsidRDefault="008B7B78" w:rsidP="008B7B7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«Выдача ордера на производство земляных работ в рамках региональной программы по социальной газификации»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 (Оформляется на бланке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Ордер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производство земляных работ в рамках региональной программы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социальной газификации</w:t>
      </w:r>
      <w:r w:rsidRPr="008B7B78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территории______________________________ 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наименование муниципального образования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оформления)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(наименование организации, ФИО для физических лиц,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индивидуального предпринимателя)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производство______________________________________________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(наименование работ)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проведения работ, кадастровый номер земельного участка)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Общие условия: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</w:t>
      </w:r>
      <w:r w:rsidRPr="008B7B7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5. Производитель работ обязан восстановить благоустройство территории в полном объеме в срок, указанный в ордере.</w:t>
      </w:r>
      <w:r w:rsidRPr="008B7B7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6. Выданный ордер подлежит обязательному закрытию после завершения земляных работ. </w:t>
      </w:r>
    </w:p>
    <w:p w:rsidR="008B7B78" w:rsidRPr="008B7B78" w:rsidRDefault="008B7B78" w:rsidP="008B7B78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Особые условия: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организации:___________________________________________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</w:t>
      </w:r>
      <w:r w:rsidRPr="008B7B78">
        <w:rPr>
          <w:rFonts w:ascii="Calibri" w:eastAsia="Calibri" w:hAnsi="Calibri" w:cs="Times New Roman"/>
          <w:sz w:val="24"/>
          <w:szCs w:val="24"/>
        </w:rPr>
        <w:t xml:space="preserve"> </w:t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Calibri" w:eastAsia="Calibri" w:hAnsi="Calibri" w:cs="Times New Roman"/>
          <w:sz w:val="24"/>
          <w:szCs w:val="24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 фамилия,</w:t>
      </w:r>
      <w:r w:rsidRPr="008B7B78">
        <w:rPr>
          <w:rFonts w:ascii="Calibri" w:eastAsia="Calibri" w:hAnsi="Calibri" w:cs="Times New Roman"/>
          <w:sz w:val="24"/>
          <w:szCs w:val="24"/>
        </w:rPr>
        <w:br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инициалы)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Администрации)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____________________________   20 __ г.</w:t>
      </w:r>
    </w:p>
    <w:p w:rsidR="008B7B78" w:rsidRPr="008B7B78" w:rsidRDefault="008B7B78" w:rsidP="008B7B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7B78" w:rsidRPr="008B7B78" w:rsidRDefault="008B7B78" w:rsidP="008B7B78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электронной подписи:</w:t>
      </w:r>
    </w:p>
    <w:p w:rsidR="008B7B78" w:rsidRPr="008B7B78" w:rsidRDefault="008B7B78" w:rsidP="008B7B78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645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430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tabs>
          <w:tab w:val="left" w:pos="430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6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Форма</w:t>
      </w: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bookmarkStart w:id="53" w:name="_Toc91253271"/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решения об отказе в предоставлении </w:t>
      </w:r>
      <w:bookmarkEnd w:id="53"/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муниципальной услуги</w:t>
      </w: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«Выдача ордера на право производства земляных работ на территории Московской области»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(оформляется на официальном бланке Администрации)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  <w:t>Кому: _________________________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(ФИО (последнее при</w:t>
      </w:r>
      <w:r w:rsidRPr="008B7B78">
        <w:rPr>
          <w:rFonts w:ascii="Times New Roman" w:eastAsia="Calibri" w:hAnsi="Times New Roman" w:cs="Lucida Sans"/>
          <w:i/>
          <w:iCs/>
          <w:kern w:val="2"/>
          <w:sz w:val="24"/>
          <w:szCs w:val="24"/>
        </w:rPr>
        <w:t> </w:t>
      </w: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наличии) </w:t>
      </w: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физического лица, индивидуального </w:t>
      </w: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предпринимателя или</w:t>
      </w:r>
      <w:r w:rsidRPr="008B7B78">
        <w:rPr>
          <w:rFonts w:ascii="Times New Roman" w:eastAsia="Calibri" w:hAnsi="Times New Roman" w:cs="Lucida Sans"/>
          <w:i/>
          <w:iCs/>
          <w:kern w:val="2"/>
          <w:sz w:val="24"/>
          <w:szCs w:val="24"/>
        </w:rPr>
        <w:t> </w:t>
      </w: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полное</w:t>
      </w: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наименование юридического лица)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Liberation Serif" w:eastAsia="NSimSun" w:hAnsi="Liberation Serif" w:cs="Lucida Sans"/>
          <w:kern w:val="2"/>
          <w:sz w:val="24"/>
          <w:szCs w:val="24"/>
        </w:rPr>
      </w:pP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Решение об отказе в предоставлении муниципальной услуги</w:t>
      </w: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«Выдача ордера на право производства земляных работ на территории Московской области»</w:t>
      </w: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В соответствии с ____ </w:t>
      </w:r>
      <w:r w:rsidRPr="008B7B78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 w:rsidRPr="008B7B78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 xml:space="preserve"> 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</w:rPr>
        <w:t>(далее – Администрация)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 рассмотрела запрос о предоставлении муниципальной услуги 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</w:rPr>
        <w:t>«Выдача ордера на право производства земляных работ на территории Московской области»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 № </w:t>
      </w:r>
      <w:r w:rsidRPr="008B7B78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______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 (</w:t>
      </w:r>
      <w:r w:rsidRPr="008B7B78">
        <w:rPr>
          <w:rFonts w:ascii="Times New Roman" w:eastAsia="Calibri" w:hAnsi="Times New Roman" w:cs="Lucida Sans"/>
          <w:i/>
          <w:kern w:val="2"/>
          <w:sz w:val="24"/>
          <w:szCs w:val="24"/>
        </w:rPr>
        <w:t>указать регистрационный номер запроса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) (далее соответственно – запрос, муниципальная услуга) и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 приняла 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решение об отказе в предоставлении муниципальной услуги по следующему основанию: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tbl>
      <w:tblPr>
        <w:tblW w:w="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8B7B78" w:rsidRPr="008B7B78" w:rsidTr="008B7B78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Ссылка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на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соответствующий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подпункт подраздела 19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Регламента, в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котором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содержится основание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для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отказа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Наименование 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основания для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отказа 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в</w:t>
            </w:r>
            <w:r w:rsidRPr="008B7B78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Разъяснение причины 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 xml:space="preserve">принятия решения 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br/>
              <w:t>об</w:t>
            </w:r>
            <w:r w:rsidRPr="008B7B78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отказе в</w:t>
            </w:r>
            <w:r w:rsidRPr="008B7B78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предоставлении муниципальной услуги</w:t>
            </w:r>
          </w:p>
        </w:tc>
      </w:tr>
      <w:tr w:rsidR="008B7B78" w:rsidRPr="008B7B78" w:rsidTr="008B7B78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B78" w:rsidRPr="008B7B78" w:rsidRDefault="008B7B78" w:rsidP="008B7B78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B78" w:rsidRPr="008B7B78" w:rsidRDefault="008B7B78" w:rsidP="008B7B78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B78" w:rsidRPr="008B7B78" w:rsidRDefault="008B7B78" w:rsidP="008B7B78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lastRenderedPageBreak/>
        <w:t>Вы вправе повторно обратиться в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разделом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val="en-US" w:eastAsia="zh-CN" w:bidi="hi-IN"/>
        </w:rPr>
        <w:t>V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 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«Досудебный (внесудебный) порядок обжалования решений и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действий (бездействия) Администрации, МФЦ, а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также их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должностных лиц,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работников» Регламента, а также в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судебном порядке в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законодательством Российской Федерации.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Дополнительно информируем: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_______________________________________________________________ (</w:t>
      </w:r>
      <w:r w:rsidRPr="008B7B78">
        <w:rPr>
          <w:rFonts w:ascii="Times New Roman" w:eastAsia="Calibri" w:hAnsi="Times New Roman" w:cs="Lucida Sans"/>
          <w:i/>
          <w:kern w:val="2"/>
          <w:sz w:val="24"/>
          <w:szCs w:val="24"/>
          <w:lang w:eastAsia="zh-CN" w:bidi="hi-IN"/>
        </w:rPr>
        <w:t>указывается информация, необходимая для</w:t>
      </w:r>
      <w:r w:rsidRPr="008B7B78">
        <w:rPr>
          <w:rFonts w:ascii="Times New Roman" w:eastAsia="Calibri" w:hAnsi="Times New Roman" w:cs="Lucida Sans"/>
          <w:i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i/>
          <w:kern w:val="2"/>
          <w:sz w:val="24"/>
          <w:szCs w:val="24"/>
          <w:lang w:eastAsia="zh-CN" w:bidi="hi-IN"/>
        </w:rPr>
        <w:t>устранения оснований для</w:t>
      </w:r>
      <w:r w:rsidRPr="008B7B78">
        <w:rPr>
          <w:rFonts w:ascii="Times New Roman" w:eastAsia="Calibri" w:hAnsi="Times New Roman" w:cs="Lucida Sans"/>
          <w:i/>
          <w:kern w:val="2"/>
          <w:sz w:val="24"/>
          <w:szCs w:val="24"/>
        </w:rPr>
        <w:t> </w:t>
      </w:r>
      <w:r w:rsidRPr="008B7B78">
        <w:rPr>
          <w:rFonts w:ascii="Times New Roman" w:eastAsia="Calibri" w:hAnsi="Times New Roman" w:cs="Lucida Sans"/>
          <w:i/>
          <w:kern w:val="2"/>
          <w:sz w:val="24"/>
          <w:szCs w:val="24"/>
          <w:lang w:eastAsia="zh-CN" w:bidi="hi-IN"/>
        </w:rPr>
        <w:t>отказа в предоставлении муниципальной услуги, а также иная дополнительная информация при необходимости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 xml:space="preserve"> 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val="en-US" w:eastAsia="zh-CN" w:bidi="hi-IN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8B7B78" w:rsidRPr="008B7B78" w:rsidTr="008B7B78">
        <w:trPr>
          <w:trHeight w:val="283"/>
        </w:trPr>
        <w:tc>
          <w:tcPr>
            <w:tcW w:w="3537" w:type="dxa"/>
            <w:hideMark/>
          </w:tcPr>
          <w:p w:rsidR="008B7B78" w:rsidRPr="008B7B78" w:rsidRDefault="008B7B78" w:rsidP="008B7B78">
            <w:pPr>
              <w:keepNext/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B7B78" w:rsidRPr="008B7B78" w:rsidRDefault="008B7B78" w:rsidP="008B7B78">
            <w:pPr>
              <w:keepNext/>
              <w:widowControl w:val="0"/>
              <w:tabs>
                <w:tab w:val="left" w:pos="56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sz w:val="24"/>
                <w:szCs w:val="24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B7B78" w:rsidRPr="008B7B78" w:rsidRDefault="008B7B78" w:rsidP="008B7B78">
            <w:pPr>
              <w:keepNext/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(подпись, фамилия, инициалы)</w:t>
            </w:r>
          </w:p>
        </w:tc>
      </w:tr>
      <w:tr w:rsidR="008B7B78" w:rsidRPr="008B7B78" w:rsidTr="008B7B78">
        <w:trPr>
          <w:trHeight w:val="283"/>
        </w:trPr>
        <w:tc>
          <w:tcPr>
            <w:tcW w:w="3537" w:type="dxa"/>
          </w:tcPr>
          <w:p w:rsidR="008B7B78" w:rsidRPr="008B7B78" w:rsidRDefault="008B7B78" w:rsidP="008B7B78">
            <w:pPr>
              <w:keepNext/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B7B78" w:rsidRPr="008B7B78" w:rsidRDefault="008B7B78" w:rsidP="008B7B78">
            <w:pPr>
              <w:keepNext/>
              <w:widowControl w:val="0"/>
              <w:tabs>
                <w:tab w:val="left" w:pos="56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sz w:val="24"/>
                <w:szCs w:val="24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B7B78" w:rsidRPr="008B7B78" w:rsidRDefault="008B7B78" w:rsidP="008B7B78">
            <w:pPr>
              <w:suppressAutoHyphens/>
              <w:spacing w:after="0" w:line="276" w:lineRule="auto"/>
              <w:ind w:left="113" w:right="113" w:firstLine="510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«__» _____ 202__</w:t>
            </w:r>
          </w:p>
        </w:tc>
      </w:tr>
    </w:tbl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7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b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t>Перечень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br/>
        <w:t>нормативных правовых актов Российской Федерации,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br/>
        <w:t>нормативных правовых актов Московской области,</w:t>
      </w: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br/>
      </w:r>
      <w:bookmarkStart w:id="54" w:name="_Toc91253276"/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t xml:space="preserve">регулирующих предоставление </w:t>
      </w:r>
      <w:bookmarkEnd w:id="54"/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ar-SA" w:bidi="hi-IN"/>
        </w:rPr>
        <w:t>муниципальной услуги «Выдача ордера на право производства земляных работ на территории Московской области»</w:t>
      </w:r>
    </w:p>
    <w:p w:rsidR="008B7B78" w:rsidRPr="008B7B78" w:rsidRDefault="008B7B78" w:rsidP="008B7B78">
      <w:pPr>
        <w:suppressAutoHyphens/>
        <w:spacing w:after="0" w:line="240" w:lineRule="auto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Конституция Российской Федерации.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Кодекс Российской Федерации 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административных правонарушениях.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Федеральный закон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06.10.2003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131⁠-⁠ФЗ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общих принципах организации местного самоуправления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Российской Федерации».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4.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Федеральный закон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27.07.2010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210⁠-⁠ФЗ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организации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5.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Федеральный закон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31.03.1999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69⁠-⁠ФЗ «О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газоснабжении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Российской Федерации».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6.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03.12.2014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1300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перечня видов объектов, размещение которых может осуществляться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землях или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земельных участках, находящихся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государственной или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муниципальной собственности, без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предоставления земельных участков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установления сервитутов».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7.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16.08.2012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840 «О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порядке подачи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рассмотрения жалоб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решения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действия (бездействие) федеральных органов исполнительной власти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соответствии с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федеральными законами полномочиями по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предоставлению государственных услуг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установленной сфере деятельности,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должностных лиц, организаций, предусмотренных частью 1.1 статьи 16 Федерального закона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организации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услуг»,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работников, 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также многофункциональных центров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их работников».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8.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 xml:space="preserve"> Постановление Правительства Российской Федерации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27.09.2011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797 «О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взаимодействии между многофункциональными центрами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случаях, установленных законодательством Российской Федерации, публично⁠-⁠правовыми компаниями».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lastRenderedPageBreak/>
        <w:t>9.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Российский Федерации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22.12.2012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1376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Правил организации деятельности многофункциональных центров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10.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26.03.2016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236 «О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требованиях к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предоставлению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электронной форме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11.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Российской Федерации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25.01.2013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33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использовании простой электронной подписи при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оказании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12.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Закон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№191/2014⁠-⁠ОЗ «О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регулировании дополнительных вопросов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сфере благоустройства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13.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Закон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10.10.2014 №124/2014⁠-⁠ОЗ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установлении случаев, при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которых не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требуется получение разрешения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строительство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территории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14.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08.04.2015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229/13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Порядка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условий размещения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территории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объектов, которые могут быть размещены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землях или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земельных участках, находящихся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государственной, муниципальной собственности или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государственная собственность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которые не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разграничена, без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предоставления земельных участков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установления сервитутов, публичного сервитута».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15.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27.09.2013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777/42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организации предоставления государственных услуг исполнительных органов государственной власти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базе многофункциональных центров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услуг, 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также 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Перечня государственных услуг исполнительных органов государственной власти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области, предоставление которых организуется по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принципу «одного окна»,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том числе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базе многофункциональных центров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услуг,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Рекомендуемого перечня муниципальных услуг, предоставляемых органами местного самоуправления муниципальных образований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области, 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также услуг, оказываемых муниципальными учреждениями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другими организациями, предоставление которых организуется по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принципу «одного окна»,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том числе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базе многофункциональных центров предоставления государственных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муниципальных услуг».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16.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25.03.2016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233/9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Порядка проведения контрольно⁠-⁠геодезической съемки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передачи исполнительной документации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территории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внесении изменения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19.06.2006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536/23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состава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содержания проектов планировки территории, подготовка которых осуществляется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основании документов территориального планирования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основании документов территориального планирования муниципальных образований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17.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04.08.2005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533/25 «О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порядке уведомления о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выданных разрешениях на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проведение строительных, строительно⁠-⁠монтажных, земляных, ремонтных работ, аварийного вскрытия, установку временных объектов, установку конструкций, предназначенных для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размещения информации в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lastRenderedPageBreak/>
        <w:t>18.</w:t>
      </w:r>
      <w:r w:rsidRPr="008B7B78">
        <w:rPr>
          <w:rFonts w:ascii="Times New Roman" w:eastAsia="NSimSun" w:hAnsi="Times New Roman" w:cs="Lucida Sans"/>
          <w:bCs/>
          <w:color w:val="000000"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Постановление Правительства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 от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25.04.2011 №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365/15 «Об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утверждении Порядка разработки и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области, государственными органами Московской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val="en-US" w:eastAsia="zh-CN" w:bidi="hi-IN"/>
        </w:rPr>
        <w:t> </w:t>
      </w:r>
      <w:r w:rsidRPr="008B7B78">
        <w:rPr>
          <w:rFonts w:ascii="Liberation Serif" w:eastAsia="NSimSun" w:hAnsi="Liberation Serif" w:cs="Lucida Sans"/>
          <w:bCs/>
          <w:kern w:val="2"/>
          <w:sz w:val="24"/>
          <w:szCs w:val="24"/>
          <w:lang w:eastAsia="zh-CN" w:bidi="hi-IN"/>
        </w:rPr>
        <w:t>области».</w:t>
      </w:r>
    </w:p>
    <w:p w:rsidR="008B7B78" w:rsidRPr="008B7B78" w:rsidRDefault="008B7B78" w:rsidP="008B7B78">
      <w:pPr>
        <w:tabs>
          <w:tab w:val="left" w:pos="642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29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8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Форма решения </w:t>
      </w:r>
      <w:bookmarkStart w:id="55" w:name="_Toc91253271_Копия_1"/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об </w:t>
      </w:r>
      <w:bookmarkEnd w:id="55"/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отказе в приеме документов,</w:t>
      </w:r>
    </w:p>
    <w:p w:rsidR="008B7B78" w:rsidRPr="008B7B78" w:rsidRDefault="008B7B78" w:rsidP="008B7B78">
      <w:pPr>
        <w:suppressAutoHyphens/>
        <w:spacing w:after="0" w:line="276" w:lineRule="auto"/>
        <w:jc w:val="center"/>
        <w:outlineLvl w:val="1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необходимых для предоставления муниципальной услуги «Выдача ордера на право производства земляных работ на территории Московской области»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(оформляется на официальном бланке Администрации)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40" w:lineRule="auto"/>
        <w:ind w:firstLine="710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  <w:t>Кому: _________________________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(ФИО (последнее при наличии) </w:t>
      </w: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 xml:space="preserve">физического лица, индивидуального </w:t>
      </w: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предпринимателя или полное</w:t>
      </w: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</w:pPr>
      <w:r w:rsidRPr="008B7B78">
        <w:rPr>
          <w:rFonts w:ascii="Times New Roman" w:eastAsia="NSimSun" w:hAnsi="Times New Roman" w:cs="Lucida Sans"/>
          <w:i/>
          <w:iCs/>
          <w:kern w:val="2"/>
          <w:sz w:val="24"/>
          <w:szCs w:val="24"/>
          <w:lang w:eastAsia="ru-RU" w:bidi="hi-IN"/>
        </w:rPr>
        <w:t>наименование юридического лица)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5245"/>
        <w:rPr>
          <w:rFonts w:ascii="Liberation Serif" w:eastAsia="NSimSun" w:hAnsi="Liberation Serif" w:cs="Lucida Sans"/>
          <w:kern w:val="2"/>
          <w:sz w:val="24"/>
          <w:szCs w:val="24"/>
        </w:rPr>
      </w:pP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>Решение об отказе в приеме документов,</w:t>
      </w: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</w:rPr>
        <w:t xml:space="preserve">необходимых для предоставления муниципальной услуги 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  <w:lang w:eastAsia="zh-CN" w:bidi="hi-IN"/>
        </w:rPr>
        <w:t>«Выдача ордера на право производства земляных работ на территории Московской области»</w:t>
      </w:r>
    </w:p>
    <w:p w:rsidR="008B7B78" w:rsidRPr="008B7B78" w:rsidRDefault="008B7B78" w:rsidP="008B7B78">
      <w:pPr>
        <w:suppressAutoHyphens/>
        <w:spacing w:after="0" w:line="276" w:lineRule="auto"/>
        <w:jc w:val="center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В соответствии с ____ </w:t>
      </w:r>
      <w:r w:rsidRPr="008B7B78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Администрация закрытого административно-территориального образования городской округ Молодёжный Московской области (далее – Администрация) рассмотрела запрос о предоставлении муниципальной услуги «Выдача ордера на право производства земляных работ на территории Московской области» № ______ </w:t>
      </w:r>
      <w:r w:rsidRPr="008B7B78">
        <w:rPr>
          <w:rFonts w:ascii="Times New Roman" w:eastAsia="Calibri" w:hAnsi="Times New Roman" w:cs="Lucida Sans"/>
          <w:bCs/>
          <w:i/>
          <w:iCs/>
          <w:kern w:val="2"/>
          <w:sz w:val="24"/>
          <w:szCs w:val="24"/>
        </w:rPr>
        <w:t>(указать регистрационный номер запроса)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tbl>
      <w:tblPr>
        <w:tblW w:w="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8B7B78" w:rsidRPr="008B7B78" w:rsidTr="008B7B78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Ссылка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на соответствующий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подпункт подраздела 19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bCs/>
                <w:kern w:val="2"/>
                <w:sz w:val="24"/>
                <w:szCs w:val="24"/>
              </w:rPr>
              <w:t>Регламента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,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в котором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содержится основание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для отказа в приеме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документов,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lastRenderedPageBreak/>
              <w:t>необходимых для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предоставления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lastRenderedPageBreak/>
              <w:t>Наименование основания для отказа в</w:t>
            </w:r>
            <w:r w:rsidRPr="008B7B78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приеме документов, необходимых</w:t>
            </w:r>
          </w:p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Разъяснение причины принятия решения об</w:t>
            </w:r>
            <w:r w:rsidRPr="008B7B78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отказе в</w:t>
            </w:r>
            <w:r w:rsidRPr="008B7B78">
              <w:rPr>
                <w:rFonts w:ascii="Times New Roman" w:eastAsia="Calibri" w:hAnsi="Times New Roman" w:cs="Lucida Sans"/>
                <w:i/>
                <w:kern w:val="2"/>
                <w:sz w:val="24"/>
                <w:szCs w:val="24"/>
              </w:rPr>
              <w:t> </w:t>
            </w: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приеме документов, необходимых для предоставления муниципальной услуги</w:t>
            </w:r>
          </w:p>
        </w:tc>
      </w:tr>
      <w:tr w:rsidR="008B7B78" w:rsidRPr="008B7B78" w:rsidTr="008B7B78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B78" w:rsidRPr="008B7B78" w:rsidRDefault="008B7B78" w:rsidP="008B7B78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B78" w:rsidRPr="008B7B78" w:rsidRDefault="008B7B78" w:rsidP="008B7B78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B78" w:rsidRPr="008B7B78" w:rsidRDefault="008B7B78" w:rsidP="008B7B78">
            <w:pPr>
              <w:widowControl w:val="0"/>
              <w:suppressAutoHyphens/>
              <w:spacing w:after="0" w:line="276" w:lineRule="auto"/>
              <w:ind w:firstLine="709"/>
              <w:jc w:val="both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Дополнительно информируем: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  <w:lang w:eastAsia="zh-CN" w:bidi="hi-IN"/>
        </w:rPr>
        <w:t>_______________________________________________________________ (</w:t>
      </w:r>
      <w:r w:rsidRPr="008B7B78">
        <w:rPr>
          <w:rFonts w:ascii="Times New Roman" w:eastAsia="Calibri" w:hAnsi="Times New Roman" w:cs="Lucida Sans"/>
          <w:bCs/>
          <w:i/>
          <w:kern w:val="2"/>
          <w:sz w:val="24"/>
          <w:szCs w:val="24"/>
          <w:lang w:eastAsia="zh-CN" w:bidi="hi-IN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8B7B78">
        <w:rPr>
          <w:rFonts w:ascii="Times New Roman" w:eastAsia="Calibri" w:hAnsi="Times New Roman" w:cs="Lucida Sans"/>
          <w:bCs/>
          <w:kern w:val="2"/>
          <w:sz w:val="24"/>
          <w:szCs w:val="24"/>
          <w:lang w:eastAsia="zh-CN" w:bidi="hi-IN"/>
        </w:rPr>
        <w:t>).</w:t>
      </w:r>
    </w:p>
    <w:p w:rsidR="008B7B78" w:rsidRPr="008B7B78" w:rsidRDefault="008B7B78" w:rsidP="008B7B78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76" w:lineRule="auto"/>
        <w:jc w:val="both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b/>
          <w:bCs/>
          <w:kern w:val="2"/>
          <w:sz w:val="24"/>
          <w:szCs w:val="24"/>
          <w:lang w:eastAsia="zh-CN" w:bidi="hi-IN"/>
        </w:rPr>
        <w:t xml:space="preserve">            </w:t>
      </w:r>
      <w:r w:rsidRPr="008B7B78">
        <w:rPr>
          <w:rFonts w:ascii="Times New Roman" w:eastAsia="Calibri" w:hAnsi="Times New Roman" w:cs="Lucida Sans"/>
          <w:b/>
          <w:bCs/>
          <w:kern w:val="2"/>
          <w:sz w:val="24"/>
          <w:szCs w:val="24"/>
          <w:lang w:val="en-US" w:eastAsia="zh-CN" w:bidi="hi-IN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8B7B78" w:rsidRPr="008B7B78" w:rsidTr="008B7B78">
        <w:trPr>
          <w:trHeight w:val="283"/>
        </w:trPr>
        <w:tc>
          <w:tcPr>
            <w:tcW w:w="3537" w:type="dxa"/>
            <w:hideMark/>
          </w:tcPr>
          <w:p w:rsidR="008B7B78" w:rsidRPr="008B7B78" w:rsidRDefault="008B7B78" w:rsidP="008B7B7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B7B78" w:rsidRPr="008B7B78" w:rsidRDefault="008B7B78" w:rsidP="008B7B78">
            <w:pPr>
              <w:widowControl w:val="0"/>
              <w:tabs>
                <w:tab w:val="left" w:pos="56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kern w:val="2"/>
                <w:sz w:val="24"/>
                <w:szCs w:val="24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B7B78" w:rsidRPr="008B7B78" w:rsidRDefault="008B7B78" w:rsidP="008B7B7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Calibri" w:hAnsi="Times New Roman" w:cs="Lucida Sans"/>
                <w:kern w:val="2"/>
                <w:sz w:val="24"/>
                <w:szCs w:val="24"/>
                <w:lang w:eastAsia="zh-CN" w:bidi="hi-IN"/>
              </w:rPr>
              <w:t>(подпись, фамилия, инициалы)</w:t>
            </w:r>
          </w:p>
        </w:tc>
      </w:tr>
    </w:tbl>
    <w:p w:rsidR="008B7B78" w:rsidRPr="008B7B78" w:rsidRDefault="008B7B78" w:rsidP="008B7B78">
      <w:pPr>
        <w:suppressAutoHyphens/>
        <w:spacing w:after="0" w:line="276" w:lineRule="auto"/>
        <w:ind w:firstLine="709"/>
        <w:jc w:val="right"/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Calibri" w:hAnsi="Times New Roman" w:cs="Lucida Sans"/>
          <w:kern w:val="2"/>
          <w:sz w:val="24"/>
          <w:szCs w:val="24"/>
          <w:lang w:eastAsia="zh-CN" w:bidi="hi-IN"/>
        </w:rPr>
        <w:t>«__» _____ 202__</w:t>
      </w:r>
    </w:p>
    <w:p w:rsidR="008B7B78" w:rsidRPr="008B7B78" w:rsidRDefault="008B7B78" w:rsidP="008B7B78">
      <w:pPr>
        <w:tabs>
          <w:tab w:val="left" w:pos="75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lastRenderedPageBreak/>
        <w:tab/>
        <w:t xml:space="preserve"> 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9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tabs>
          <w:tab w:val="left" w:pos="7455"/>
        </w:tabs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LineNumbers/>
        <w:suppressAutoHyphens/>
        <w:spacing w:after="0" w:line="276" w:lineRule="auto"/>
        <w:jc w:val="center"/>
        <w:outlineLvl w:val="1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Перечень</w:t>
      </w: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общих признаков, по которым объединяются</w:t>
      </w: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категории заявителей, а также комбинации признаков заявителей,</w:t>
      </w: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каждая из которых соответствует вариантам предоставления муниципальной услуги «Выдача ордера на право производства земляных работ на территории Московской области»</w:t>
      </w: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suppressLineNumbers/>
        <w:suppressAutoHyphens/>
        <w:spacing w:after="0" w:line="276" w:lineRule="auto"/>
        <w:ind w:firstLine="709"/>
        <w:jc w:val="center"/>
        <w:outlineLvl w:val="1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LineNumbers/>
        <w:suppressAutoHyphens/>
        <w:spacing w:after="0" w:line="276" w:lineRule="auto"/>
        <w:jc w:val="center"/>
        <w:outlineLvl w:val="1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8B7B78" w:rsidRPr="008B7B78" w:rsidTr="008B7B78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ind w:firstLine="709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Категория</w:t>
            </w:r>
          </w:p>
        </w:tc>
      </w:tr>
      <w:tr w:rsidR="008B7B78" w:rsidRPr="008B7B78" w:rsidTr="008B7B78">
        <w:tc>
          <w:tcPr>
            <w:tcW w:w="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4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cобственники объекта недвижимости</w:t>
            </w:r>
          </w:p>
        </w:tc>
      </w:tr>
      <w:tr w:rsidR="008B7B78" w:rsidRPr="008B7B78" w:rsidTr="008B7B78">
        <w:tc>
          <w:tcPr>
            <w:tcW w:w="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4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8B7B78" w:rsidRPr="008B7B78" w:rsidTr="008B7B78">
        <w:tc>
          <w:tcPr>
            <w:tcW w:w="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4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8B7B78" w:rsidRPr="008B7B78" w:rsidTr="008B7B78">
        <w:tc>
          <w:tcPr>
            <w:tcW w:w="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4.</w:t>
            </w:r>
          </w:p>
        </w:tc>
        <w:tc>
          <w:tcPr>
            <w:tcW w:w="4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собственники объекта недвижимости, расположенного на территории Московской области</w:t>
            </w:r>
          </w:p>
        </w:tc>
      </w:tr>
      <w:tr w:rsidR="008B7B78" w:rsidRPr="008B7B78" w:rsidTr="008B7B78">
        <w:tc>
          <w:tcPr>
            <w:tcW w:w="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5.</w:t>
            </w:r>
          </w:p>
        </w:tc>
        <w:tc>
          <w:tcPr>
            <w:tcW w:w="4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</w:t>
            </w:r>
          </w:p>
        </w:tc>
      </w:tr>
      <w:tr w:rsidR="008B7B78" w:rsidRPr="008B7B78" w:rsidTr="008B7B78">
        <w:tc>
          <w:tcPr>
            <w:tcW w:w="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6.</w:t>
            </w:r>
          </w:p>
        </w:tc>
        <w:tc>
          <w:tcPr>
            <w:tcW w:w="4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</w:t>
            </w:r>
          </w:p>
        </w:tc>
      </w:tr>
      <w:tr w:rsidR="008B7B78" w:rsidRPr="008B7B78" w:rsidTr="008B7B78">
        <w:tc>
          <w:tcPr>
            <w:tcW w:w="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lastRenderedPageBreak/>
              <w:t>7.</w:t>
            </w:r>
          </w:p>
        </w:tc>
        <w:tc>
          <w:tcPr>
            <w:tcW w:w="43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юридические лица</w:t>
            </w:r>
          </w:p>
        </w:tc>
        <w:tc>
          <w:tcPr>
            <w:tcW w:w="487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организации, выполняющие работы в рамках региональной программы по социальной газификации</w:t>
            </w:r>
          </w:p>
        </w:tc>
      </w:tr>
    </w:tbl>
    <w:p w:rsidR="008B7B78" w:rsidRPr="008B7B78" w:rsidRDefault="008B7B78" w:rsidP="008B7B78">
      <w:pPr>
        <w:widowControl w:val="0"/>
        <w:suppressLineNumbers/>
        <w:suppressAutoHyphens/>
        <w:spacing w:after="0" w:line="276" w:lineRule="auto"/>
        <w:ind w:firstLine="709"/>
        <w:jc w:val="center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widowControl w:val="0"/>
        <w:suppressLineNumbers/>
        <w:suppressAutoHyphens/>
        <w:spacing w:after="0" w:line="276" w:lineRule="auto"/>
        <w:jc w:val="center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>Комбинации признаков заявителей,</w:t>
      </w: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каждая из которых соответствует вариантам</w:t>
      </w:r>
      <w:r w:rsidRPr="008B7B78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br/>
        <w:t>предоставления муниципальной услуги</w:t>
      </w:r>
    </w:p>
    <w:tbl>
      <w:tblPr>
        <w:tblW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гражданства:  cобственники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17.1.1, 17.1.10, 17.1.20, 17.1.29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гражданства: 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17.1.2, 17.1.11, 17.1.21, 17.1.30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физические лица – граждане Российской Федерации, иностранные граждане, лица без гражданства:  иные правообладатели объекта недвижимости,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17.1.3, 17.1.12, 17.1.22, 17.1.31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юридические лица:  собственники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17.1.4, 17.1.13, 17.1.23, 17.1.32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 xml:space="preserve">юридические лица: 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</w:t>
            </w: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lastRenderedPageBreak/>
              <w:t>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lastRenderedPageBreak/>
              <w:t>варианты предоставления муниципальной услуги, указанные в подпунктах 17.1.5, 17.1.14, 17.1.24, 17.1.33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юридические лица: 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17.1.6, 17.1.15, 17.1.25, 17.1.34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индивидуальные предприниматели:  собственники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17.1.7, 17.1.16, 17.1.26, 17.1.35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индивидуальные предприниматели:  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закрытого административно⁠-⁠территориального образования городской округ Молодёжный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17.1.8, 17.1.17, 17.1.27, 17.1.36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индивидуальные предприниматели:  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17.1.9, 17.1.18, 17.1.28, 17.1.37 пункта 17.1 Регламента</w:t>
            </w:r>
          </w:p>
        </w:tc>
      </w:tr>
      <w:tr w:rsidR="008B7B78" w:rsidRPr="008B7B78" w:rsidTr="008B7B7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val="en-US" w:eastAsia="zh-CN" w:bidi="hi-IN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645"/>
              </w:tabs>
              <w:suppressAutoHyphens/>
              <w:spacing w:after="0" w:line="276" w:lineRule="auto"/>
              <w:jc w:val="both"/>
              <w:rPr>
                <w:rFonts w:ascii="Times New Roman" w:eastAsia="NSimSun" w:hAnsi="Times New Roman" w:cs="Lucida Sans"/>
                <w:color w:val="00CC33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color w:val="000000"/>
                <w:kern w:val="2"/>
                <w:sz w:val="24"/>
                <w:szCs w:val="24"/>
                <w:lang w:eastAsia="zh-CN" w:bidi="hi-IN"/>
              </w:rPr>
              <w:t>юридические лица:  организации, выполняющие работы в рамках региональной программы по социальной газификации,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B7B78" w:rsidRPr="008B7B78" w:rsidRDefault="008B7B78" w:rsidP="008B7B78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</w:pPr>
            <w:r w:rsidRPr="008B7B78">
              <w:rPr>
                <w:rFonts w:ascii="Times New Roman" w:eastAsia="NSimSun" w:hAnsi="Times New Roman" w:cs="Lucida Sans"/>
                <w:kern w:val="2"/>
                <w:sz w:val="24"/>
                <w:szCs w:val="24"/>
                <w:lang w:eastAsia="zh-CN" w:bidi="hi-IN"/>
              </w:rPr>
              <w:t>варианты предоставления муниципальной услуги, указанные в подпунктах 17.1.19, 17.1.38 пункта 17.1 Регламента</w:t>
            </w:r>
          </w:p>
        </w:tc>
      </w:tr>
    </w:tbl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uppressAutoHyphens/>
        <w:spacing w:after="0" w:line="240" w:lineRule="auto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B7B78" w:rsidRPr="008B7B78" w:rsidRDefault="008B7B78" w:rsidP="008B7B78">
      <w:pPr>
        <w:spacing w:after="0" w:line="240" w:lineRule="auto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  <w:sectPr w:rsidR="008B7B78" w:rsidRPr="008B7B7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</w:sect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Times New Roman" w:hAnsi="Times New Roman" w:cs="Times New Roman"/>
          <w:sz w:val="24"/>
        </w:rPr>
        <w:lastRenderedPageBreak/>
        <w:t xml:space="preserve">            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10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B7B78" w:rsidRPr="008B7B78" w:rsidRDefault="008B7B78" w:rsidP="008B7B78">
      <w:pPr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Форма запроса о предоставлении муниципальной услуги «Выдача ордера на право производства земляных работ на территории Московской области»</w:t>
      </w:r>
    </w:p>
    <w:p w:rsidR="008B7B78" w:rsidRPr="008B7B78" w:rsidRDefault="008B7B78" w:rsidP="008B7B78">
      <w:pPr>
        <w:suppressAutoHyphens/>
        <w:spacing w:after="0" w:line="240" w:lineRule="auto"/>
        <w:ind w:firstLine="4536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8B7B78" w:rsidRPr="008B7B78" w:rsidRDefault="008B7B78" w:rsidP="008B7B78">
      <w:pPr>
        <w:suppressAutoHyphens/>
        <w:spacing w:after="0" w:line="240" w:lineRule="auto"/>
        <w:ind w:firstLine="4536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В администрацию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  <w:t>указывается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  <w:t>наименование городского округа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B7B78" w:rsidRPr="008B7B78" w:rsidRDefault="008B7B78" w:rsidP="008B7B78">
      <w:pPr>
        <w:suppressAutoHyphens/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от 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ФИО (последнее при наличии),</w:t>
      </w:r>
      <w:r w:rsidRPr="008B7B78">
        <w:rPr>
          <w:rFonts w:ascii="Calibri" w:eastAsia="Calibri" w:hAnsi="Calibri" w:cs="Calibri"/>
          <w:sz w:val="24"/>
          <w:szCs w:val="24"/>
        </w:rPr>
        <w:t xml:space="preserve"> 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реквизиты документа, удостоверяющего личность: вид документа, номер, серия, когда</w:t>
      </w:r>
    </w:p>
    <w:p w:rsidR="008B7B78" w:rsidRPr="008B7B78" w:rsidRDefault="008B7B78" w:rsidP="008B7B78">
      <w:pPr>
        <w:suppressAutoHyphens/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выдан – для физического лица,</w:t>
      </w:r>
    </w:p>
    <w:p w:rsidR="008B7B78" w:rsidRPr="008B7B78" w:rsidRDefault="008B7B78" w:rsidP="008B7B78">
      <w:pPr>
        <w:suppressAutoHyphens/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индивидуального предпринимателя или полное наименование,</w:t>
      </w:r>
      <w:r w:rsidRPr="008B7B78">
        <w:rPr>
          <w:rFonts w:ascii="Calibri" w:eastAsia="Calibri" w:hAnsi="Calibri" w:cs="Calibri"/>
          <w:sz w:val="24"/>
          <w:szCs w:val="24"/>
        </w:rPr>
        <w:t xml:space="preserve"> 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реквизиты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br/>
        <w:t xml:space="preserve"> – для юридического лица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ФИО (последнее при наличии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почтовый адрес, </w:t>
      </w:r>
    </w:p>
    <w:p w:rsidR="008B7B78" w:rsidRPr="008B7B78" w:rsidRDefault="008B7B78" w:rsidP="008B7B78">
      <w:pPr>
        <w:suppressAutoHyphens/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адрес электронной почты,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контактный телефон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представителя заявителя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реквизиты документа,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удостоверяющего личность заявителя,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реквизиты документа,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подтверждающего полномочия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почтовый адрес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(при необходимости), адрес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электронной почты и контактный</w:t>
      </w:r>
    </w:p>
    <w:p w:rsidR="008B7B78" w:rsidRPr="008B7B78" w:rsidRDefault="008B7B78" w:rsidP="008B7B78">
      <w:pPr>
        <w:suppressAutoHyphens/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телефон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8B7B78" w:rsidRPr="008B7B78" w:rsidRDefault="008B7B78" w:rsidP="008B7B78">
      <w:pPr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8B7B78" w:rsidRPr="008B7B78" w:rsidRDefault="008B7B78" w:rsidP="008B7B78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 w:bidi="en-US"/>
        </w:rPr>
      </w:pPr>
      <w:r w:rsidRPr="008B7B78">
        <w:rPr>
          <w:rFonts w:ascii="Times New Roman" w:eastAsia="Calibri" w:hAnsi="Times New Roman" w:cs="Times New Roman"/>
          <w:bCs/>
          <w:sz w:val="24"/>
          <w:szCs w:val="24"/>
          <w:lang w:eastAsia="zh-CN" w:bidi="en-US"/>
        </w:rPr>
        <w:t>Запрос о предоставлении муниципальной услуги</w:t>
      </w:r>
    </w:p>
    <w:p w:rsidR="008B7B78" w:rsidRPr="008B7B78" w:rsidRDefault="008B7B78" w:rsidP="008B7B78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eastAsia="zh-CN" w:bidi="en-US"/>
        </w:rPr>
      </w:pP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Прошу (в зависимости от варианта обращения): </w:t>
      </w: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выдать ордер на право производства земляных работ на земельном участке по адресу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 кадастровым номером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или в кадастровом квартале, номера характерных точек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 квартала и номера характерных точек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(не менее трех), обозначающих зону производства земляных работ, сроком на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интервал планируемых сроков работ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в целях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 xml:space="preserve">указать цель и 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lastRenderedPageBreak/>
        <w:t>наименование работ)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Прилагаю 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(нужное выбрать (подчеркнуть)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:</w:t>
      </w:r>
      <w:r w:rsidRPr="008B7B78">
        <w:rPr>
          <w:rFonts w:ascii="Calibri" w:eastAsia="Calibri" w:hAnsi="Calibri" w:cs="Calibri"/>
          <w:sz w:val="24"/>
          <w:szCs w:val="24"/>
        </w:rPr>
        <w:t xml:space="preserve"> 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отдельные графические материалы, представленные в составе одного запроса; отдельные текстовые материалы, представленные в составе одного запроса; отдельные графические и отдельные текстовые материалы, представленные в составе одного запроса; сведения, указанные в запросе и текстовые, графические материалы, представленные в составе одного запроса.</w:t>
      </w: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Ответственный за проведение земляных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5.1.1.1 пункта 5.1); </w:t>
      </w: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выдать ордер на производство земляных работ в рамках региональной программы по социальной газификации на земельном участке по адресу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 кадастровым номером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или в кадастровом квартале, номера характерных точек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 квартала и номера характерных точек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(не менее трех), обозначающих зону производства земляных работ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сроком на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интервал планируемых сроков работ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 Ответственный за проведение земляных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5.1.1.2 пункта 5.1); </w:t>
      </w: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выдать ордер на право производства аварийно-восстановительных работ на земельном участке по адресу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 кадастровым номером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или в кадастровом квартале, номера характерных точек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кадастровый номер квартала и номера характерных точек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(не менее трех)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обозначающих зону производства земляных работ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сроком на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интервал планируемых сроков работ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 Ответственный за проведение земляных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(для обращения по пп. 5.1.1.3 пункта 5.1);</w:t>
      </w: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переоформить (продлить) ордер на право производства земляных работ 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дату ранее выданного ордера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№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номер ранее выданного ордера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на земельном участке по адресу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адрес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в связи с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причину переоформления (продления)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установив срок окончания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срок при необходимости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 Ответственный за проведение земляных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если такие работы выполняются силами подрядной организации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5.1.1.4 пункта 5.1); </w:t>
      </w: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закрыть ордер от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дату выданного ордера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№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номер выданного ордера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регистрационный номер исполнительной документации в ИСОГД 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указать номер в случае строительства инженерных коммуникаций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(для обращения по пп. 5.1.1.5 пункта 5.1). </w:t>
      </w:r>
    </w:p>
    <w:p w:rsidR="008B7B78" w:rsidRPr="008B7B78" w:rsidRDefault="008B7B78" w:rsidP="008B7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B7B78" w:rsidRPr="008B7B78" w:rsidRDefault="008B7B78" w:rsidP="008B7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К запросу прилагаю 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(</w:t>
      </w:r>
      <w:r w:rsidRPr="008B7B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):</w:t>
      </w:r>
    </w:p>
    <w:p w:rsidR="008B7B78" w:rsidRPr="008B7B78" w:rsidRDefault="008B7B78" w:rsidP="008B7B78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_____ ;</w:t>
      </w:r>
    </w:p>
    <w:p w:rsidR="008B7B78" w:rsidRPr="008B7B78" w:rsidRDefault="008B7B78" w:rsidP="008B7B78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_____ ;</w:t>
      </w:r>
    </w:p>
    <w:p w:rsidR="008B7B78" w:rsidRPr="008B7B78" w:rsidRDefault="008B7B78" w:rsidP="008B7B78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  <w:r w:rsidRPr="008B7B78"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  <w:t>_____ .</w:t>
      </w:r>
    </w:p>
    <w:p w:rsidR="008B7B78" w:rsidRPr="008B7B78" w:rsidRDefault="008B7B78" w:rsidP="008B7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 w:bidi="en-US"/>
        </w:rPr>
      </w:pPr>
    </w:p>
    <w:tbl>
      <w:tblPr>
        <w:tblStyle w:val="2f9"/>
        <w:tblpPr w:leftFromText="180" w:rightFromText="180" w:vertAnchor="text" w:horzAnchor="margin" w:tblpY="172"/>
        <w:tblW w:w="9570" w:type="dxa"/>
        <w:tblInd w:w="0" w:type="dxa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B7B78" w:rsidRPr="008B7B78" w:rsidTr="008B7B78">
        <w:trPr>
          <w:trHeight w:val="296"/>
        </w:trPr>
        <w:tc>
          <w:tcPr>
            <w:tcW w:w="30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7B78"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B7B78" w:rsidRPr="008B7B78" w:rsidRDefault="008B7B78" w:rsidP="008B7B78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</w:pPr>
            <w:r w:rsidRPr="008B7B78">
              <w:rPr>
                <w:rFonts w:ascii="Times New Roman" w:hAnsi="Times New Roman"/>
                <w:color w:val="000000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8B7B78" w:rsidRPr="008B7B78" w:rsidRDefault="008B7B78" w:rsidP="008B7B78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7B78" w:rsidRPr="008B7B78" w:rsidRDefault="008B7B78" w:rsidP="008B7B78">
            <w:pPr>
              <w:tabs>
                <w:tab w:val="left" w:pos="3840"/>
              </w:tabs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7B78"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</w:t>
            </w:r>
          </w:p>
        </w:tc>
      </w:tr>
    </w:tbl>
    <w:p w:rsidR="008B7B78" w:rsidRPr="008B7B78" w:rsidRDefault="008B7B78" w:rsidP="008B7B78">
      <w:pPr>
        <w:suppressAutoHyphens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B7B78">
        <w:rPr>
          <w:rFonts w:ascii="Times New Roman" w:eastAsia="MS Mincho" w:hAnsi="Times New Roman" w:cs="Times New Roman"/>
          <w:color w:val="000000"/>
          <w:sz w:val="24"/>
          <w:szCs w:val="24"/>
          <w:lang w:eastAsia="zh-CN" w:bidi="en-US"/>
        </w:rPr>
        <w:t>Дата «___» __________ 20___</w:t>
      </w:r>
    </w:p>
    <w:p w:rsidR="008B7B78" w:rsidRPr="008B7B78" w:rsidRDefault="008B7B78" w:rsidP="008B7B7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703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B7B78" w:rsidRPr="008B7B78" w:rsidRDefault="008B7B78" w:rsidP="008B7B78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14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Cs/>
          <w:iCs/>
          <w:sz w:val="24"/>
          <w:lang w:val="x-none"/>
        </w:rPr>
      </w:pPr>
      <w:r w:rsidRPr="008B7B7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B7B7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</w:t>
      </w:r>
      <w:r w:rsidRPr="008B7B78">
        <w:rPr>
          <w:rFonts w:ascii="Times New Roman" w:eastAsia="Times New Roman" w:hAnsi="Times New Roman" w:cs="Times New Roman"/>
          <w:sz w:val="24"/>
          <w:lang w:val="x-none"/>
        </w:rPr>
        <w:t xml:space="preserve">Приложение </w:t>
      </w:r>
      <w:r w:rsidRPr="008B7B78">
        <w:rPr>
          <w:rFonts w:ascii="Times New Roman" w:eastAsia="Times New Roman" w:hAnsi="Times New Roman" w:cs="Times New Roman"/>
          <w:sz w:val="24"/>
        </w:rPr>
        <w:t>11</w:t>
      </w:r>
    </w:p>
    <w:p w:rsidR="008B7B78" w:rsidRPr="008B7B78" w:rsidRDefault="008B7B78" w:rsidP="008B7B78">
      <w:pPr>
        <w:keepNext/>
        <w:spacing w:after="0" w:line="276" w:lineRule="auto"/>
        <w:ind w:left="652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 xml:space="preserve">к Типовой форме Административного регламента предоставления муниципальной услуги «Выдача ордера на право производства земляных работ на территории </w:t>
      </w: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ru-RU"/>
        </w:rPr>
        <w:t>ЗАТО городской округ Молодёжный</w:t>
      </w:r>
      <w:r w:rsidRPr="008B7B78">
        <w:rPr>
          <w:rFonts w:ascii="Times New Roman" w:eastAsia="Calibri" w:hAnsi="Times New Roman" w:cs="Times New Roman"/>
          <w:i/>
          <w:sz w:val="24"/>
          <w:szCs w:val="24"/>
          <w:lang w:val="x-none"/>
        </w:rPr>
        <w:t xml:space="preserve"> </w:t>
      </w:r>
      <w:r w:rsidRPr="008B7B78">
        <w:rPr>
          <w:rFonts w:ascii="Times New Roman" w:eastAsia="Calibri" w:hAnsi="Times New Roman" w:cs="Times New Roman"/>
          <w:sz w:val="24"/>
          <w:szCs w:val="24"/>
        </w:rPr>
        <w:t>Московской области»</w:t>
      </w:r>
    </w:p>
    <w:p w:rsidR="008B7B78" w:rsidRPr="008B7B78" w:rsidRDefault="008B7B78" w:rsidP="008B7B78">
      <w:pPr>
        <w:keepNext/>
        <w:spacing w:before="240" w:after="240"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B7B78" w:rsidRPr="008B7B78" w:rsidRDefault="008B7B78" w:rsidP="008B7B78">
      <w:pPr>
        <w:keepNext/>
        <w:spacing w:before="240" w:after="240" w:line="276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Форма акта о завершении земляных работ и выполненном благоустройстве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завершении земляных работ и выполненном благоустройстве</w:t>
      </w:r>
      <w:r w:rsidRPr="008B7B7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__________________________________________________________________.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(организация, предприятие/ФИО, производитель работ)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Земляные работы производились по адресу: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Ордер на производство земляных работ №_____________ от ______________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в составе: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  организации, производящей земляные работы (подрядчика)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(Ф.И.О., должность)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организации, выполнившей благоустройство</w:t>
      </w:r>
    </w:p>
    <w:p w:rsidR="008B7B78" w:rsidRPr="008B7B78" w:rsidRDefault="008B7B78" w:rsidP="008B7B7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B7B7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8B7B78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(Ф.И.О., должность)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представителя управляющей организации или жилищно-эксплуатационной организации </w:t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(Ф.И.О., должность)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произвела освидетельствование территории, на которой производились земляные и благоустроительные работы, на "___" _______ 20__ г. и составила настоящий акт на предмет выполнения благоустроительных работ в полном объеме.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организации, производившей земляные работы (подрядчик),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__________________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(подпись)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организации, выполнившей благоустройство,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__________________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(подпись)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владельца объекта благоустройства, управляющей организации или жилищно-эксплуатационной организации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__________________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(подпись)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Материалы фотофиксации выполненных работ;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19.4 настоящего Административного регламента)</w:t>
      </w:r>
      <w:r w:rsidRPr="008B7B7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8B7B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7B78" w:rsidRP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B78" w:rsidRPr="008B7B78" w:rsidRDefault="008B7B78" w:rsidP="008B7B78">
      <w:pPr>
        <w:tabs>
          <w:tab w:val="left" w:pos="709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5B04" w:rsidRDefault="00225B04"/>
    <w:sectPr w:rsidR="00225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536" w:rsidRDefault="00FD6536" w:rsidP="008B7B78">
      <w:pPr>
        <w:spacing w:after="0" w:line="240" w:lineRule="auto"/>
      </w:pPr>
      <w:r>
        <w:separator/>
      </w:r>
    </w:p>
  </w:endnote>
  <w:endnote w:type="continuationSeparator" w:id="0">
    <w:p w:rsidR="00FD6536" w:rsidRDefault="00FD6536" w:rsidP="008B7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altName w:val="Courier New"/>
    <w:charset w:val="01"/>
    <w:family w:val="modern"/>
    <w:pitch w:val="fixed"/>
  </w:font>
  <w:font w:name="OpenSymbol">
    <w:altName w:val="Arial Unicode MS"/>
    <w:charset w:val="01"/>
    <w:family w:val="auto"/>
    <w:pitch w:val="default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536" w:rsidRDefault="00FD6536" w:rsidP="008B7B78">
      <w:pPr>
        <w:spacing w:after="0" w:line="240" w:lineRule="auto"/>
      </w:pPr>
      <w:r>
        <w:separator/>
      </w:r>
    </w:p>
  </w:footnote>
  <w:footnote w:type="continuationSeparator" w:id="0">
    <w:p w:rsidR="00FD6536" w:rsidRDefault="00FD6536" w:rsidP="008B7B78">
      <w:pPr>
        <w:spacing w:after="0" w:line="240" w:lineRule="auto"/>
      </w:pPr>
      <w:r>
        <w:continuationSeparator/>
      </w:r>
    </w:p>
  </w:footnote>
  <w:footnote w:id="1">
    <w:p w:rsidR="008B7B78" w:rsidRDefault="008B7B78" w:rsidP="008B7B78">
      <w:pPr>
        <w:pStyle w:val="affd"/>
        <w:spacing w:before="0" w:after="0"/>
        <w:jc w:val="both"/>
        <w:outlineLvl w:val="9"/>
        <w:rPr>
          <w:rFonts w:eastAsia="Times New Roman" w:cs="Times New Roman"/>
          <w:b w:val="0"/>
          <w:color w:val="auto"/>
          <w:kern w:val="0"/>
          <w:sz w:val="20"/>
          <w:szCs w:val="20"/>
          <w:lang w:eastAsia="en-US" w:bidi="ar-SA"/>
        </w:rPr>
      </w:pPr>
      <w:r>
        <w:rPr>
          <w:rStyle w:val="affff9"/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footnoteRef/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t xml:space="preserve"> На акте проставляется отметка о согласовании с организациями, интересы которых были затронуты при проведении работ (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val="x-none" w:eastAsia="ru-RU" w:bidi="ar-SA"/>
        </w:rPr>
        <w:t>службы, отвечающие за эксплуатацию инженерных коммуникаций, правообладатели земельных участков, на которых проводились работы)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t xml:space="preserve"> либо к акту прикладывается документ, подтверждающий соответствующее согласование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eastAsia="en-US" w:bidi="ar-SA"/>
        </w:rPr>
        <w:t xml:space="preserve"> 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t xml:space="preserve">(за исключением обращений по основанию, указанному в пункте 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eastAsia="en-US" w:bidi="ar-SA"/>
        </w:rPr>
        <w:t>19.4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t xml:space="preserve"> </w:t>
      </w:r>
      <w:r w:rsidRPr="008B7B78">
        <w:rPr>
          <w:rFonts w:eastAsia="Times New Roman" w:cs="Times New Roman"/>
          <w:b w:val="0"/>
          <w:kern w:val="0"/>
          <w:sz w:val="20"/>
          <w:szCs w:val="20"/>
          <w:lang w:val="x-none" w:eastAsia="en-US" w:bidi="ar-SA"/>
        </w:rPr>
        <w:t>настоящего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t xml:space="preserve"> Административного регламента)</w:t>
      </w:r>
      <w:r>
        <w:rPr>
          <w:rFonts w:eastAsia="Times New Roman" w:cs="Times New Roman"/>
          <w:b w:val="0"/>
          <w:color w:val="auto"/>
          <w:kern w:val="0"/>
          <w:sz w:val="20"/>
          <w:szCs w:val="20"/>
          <w:lang w:eastAsia="en-US" w:bidi="ar-SA"/>
        </w:rPr>
        <w:t>.</w:t>
      </w:r>
    </w:p>
    <w:p w:rsidR="008B7B78" w:rsidRDefault="008B7B78" w:rsidP="008B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.</w:t>
      </w:r>
    </w:p>
    <w:p w:rsidR="008B7B78" w:rsidRDefault="008B7B78" w:rsidP="008B7B78">
      <w:pPr>
        <w:pStyle w:val="ac"/>
      </w:pPr>
    </w:p>
  </w:footnote>
  <w:footnote w:id="2">
    <w:p w:rsidR="008B7B78" w:rsidRDefault="008B7B78" w:rsidP="008B7B78">
      <w:pPr>
        <w:pStyle w:val="affd"/>
        <w:spacing w:before="0" w:after="0"/>
        <w:jc w:val="both"/>
        <w:outlineLvl w:val="9"/>
        <w:rPr>
          <w:rStyle w:val="affff9"/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</w:pPr>
      <w:r>
        <w:rPr>
          <w:rStyle w:val="affff9"/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footnoteRef/>
      </w:r>
      <w:r>
        <w:rPr>
          <w:rStyle w:val="affff9"/>
          <w:rFonts w:eastAsia="Times New Roman" w:cs="Times New Roman"/>
          <w:b w:val="0"/>
          <w:color w:val="auto"/>
          <w:kern w:val="0"/>
          <w:sz w:val="20"/>
          <w:szCs w:val="20"/>
          <w:lang w:val="x-none" w:eastAsia="en-US" w:bidi="ar-SA"/>
        </w:rPr>
        <w:t xml:space="preserve"> 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 w:rsidR="008B7B78" w:rsidRDefault="008B7B78" w:rsidP="008B7B78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B0010"/>
    <w:multiLevelType w:val="multilevel"/>
    <w:tmpl w:val="91722C4A"/>
    <w:lvl w:ilvl="0">
      <w:start w:val="1"/>
      <w:numFmt w:val="decimal"/>
      <w:suff w:val="space"/>
      <w:lvlText w:val="15.%1.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none"/>
      <w:pStyle w:val="11"/>
      <w:suff w:val="space"/>
      <w:lvlText w:val="15."/>
      <w:lvlJc w:val="left"/>
      <w:pPr>
        <w:ind w:left="0" w:firstLine="709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709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3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DD6"/>
    <w:multiLevelType w:val="multilevel"/>
    <w:tmpl w:val="5E64904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96E0AAE"/>
    <w:multiLevelType w:val="multilevel"/>
    <w:tmpl w:val="6D8C2D0A"/>
    <w:styleLink w:val="2"/>
    <w:lvl w:ilvl="0">
      <w:start w:val="1"/>
      <w:numFmt w:val="none"/>
      <w:lvlText w:val="%110."/>
      <w:lvlJc w:val="left"/>
      <w:pPr>
        <w:ind w:left="0" w:firstLine="0"/>
      </w:pPr>
    </w:lvl>
    <w:lvl w:ilvl="1">
      <w:start w:val="1"/>
      <w:numFmt w:val="decimal"/>
      <w:suff w:val="space"/>
      <w:lvlText w:val="9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8" w15:restartNumberingAfterBreak="0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0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0" w15:restartNumberingAfterBreak="0">
    <w:nsid w:val="725166B6"/>
    <w:multiLevelType w:val="multilevel"/>
    <w:tmpl w:val="1FDC9DA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DAE"/>
    <w:rsid w:val="00225B04"/>
    <w:rsid w:val="008B7B78"/>
    <w:rsid w:val="00D43DAE"/>
    <w:rsid w:val="00FD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62F9B-1F29-4E75-9493-7966799F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8B7B7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paragraph" w:styleId="21">
    <w:name w:val="heading 2"/>
    <w:basedOn w:val="a3"/>
    <w:next w:val="a3"/>
    <w:link w:val="23"/>
    <w:semiHidden/>
    <w:unhideWhenUsed/>
    <w:qFormat/>
    <w:rsid w:val="008B7B7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semiHidden/>
    <w:unhideWhenUsed/>
    <w:qFormat/>
    <w:rsid w:val="008B7B7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semiHidden/>
    <w:unhideWhenUsed/>
    <w:qFormat/>
    <w:rsid w:val="008B7B78"/>
    <w:pPr>
      <w:keepNext/>
      <w:overflowPunct w:val="0"/>
      <w:autoSpaceDE w:val="0"/>
      <w:autoSpaceDN w:val="0"/>
      <w:adjustRightInd w:val="0"/>
      <w:spacing w:after="0" w:line="216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semiHidden/>
    <w:unhideWhenUsed/>
    <w:qFormat/>
    <w:rsid w:val="008B7B78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8B7B78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8B7B78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8B7B78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semiHidden/>
    <w:unhideWhenUsed/>
    <w:qFormat/>
    <w:rsid w:val="008B7B78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4"/>
    <w:qFormat/>
    <w:rsid w:val="008B7B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4"/>
    <w:semiHidden/>
    <w:qFormat/>
    <w:rsid w:val="008B7B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4"/>
    <w:link w:val="3"/>
    <w:semiHidden/>
    <w:rsid w:val="008B7B7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semiHidden/>
    <w:rsid w:val="008B7B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8B7B7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semiHidden/>
    <w:rsid w:val="008B7B78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uiPriority w:val="99"/>
    <w:semiHidden/>
    <w:rsid w:val="008B7B7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semiHidden/>
    <w:rsid w:val="008B7B78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semiHidden/>
    <w:rsid w:val="008B7B78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8B7B78"/>
  </w:style>
  <w:style w:type="character" w:styleId="a7">
    <w:name w:val="Hyperlink"/>
    <w:semiHidden/>
    <w:unhideWhenUsed/>
    <w:rsid w:val="008B7B78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8B7B78"/>
    <w:rPr>
      <w:color w:val="800080"/>
      <w:u w:val="single"/>
    </w:rPr>
  </w:style>
  <w:style w:type="character" w:styleId="a9">
    <w:name w:val="Emphasis"/>
    <w:qFormat/>
    <w:rsid w:val="008B7B78"/>
    <w:rPr>
      <w:rFonts w:ascii="Times New Roman" w:hAnsi="Times New Roman" w:cs="Times New Roman" w:hint="default"/>
      <w:i/>
      <w:iCs/>
    </w:rPr>
  </w:style>
  <w:style w:type="character" w:customStyle="1" w:styleId="110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link w:val="12"/>
    <w:locked/>
    <w:rsid w:val="008B7B78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ru-RU"/>
    </w:rPr>
  </w:style>
  <w:style w:type="paragraph" w:styleId="HTML">
    <w:name w:val="HTML Preformatted"/>
    <w:basedOn w:val="a3"/>
    <w:link w:val="HTML0"/>
    <w:uiPriority w:val="99"/>
    <w:semiHidden/>
    <w:unhideWhenUsed/>
    <w:rsid w:val="008B7B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8B7B78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a">
    <w:name w:val="Strong"/>
    <w:qFormat/>
    <w:rsid w:val="008B7B78"/>
    <w:rPr>
      <w:rFonts w:ascii="Times New Roman" w:hAnsi="Times New Roman" w:cs="Times New Roman" w:hint="default"/>
      <w:b/>
      <w:bCs/>
    </w:rPr>
  </w:style>
  <w:style w:type="paragraph" w:styleId="ab">
    <w:name w:val="Normal (Web)"/>
    <w:basedOn w:val="a3"/>
    <w:uiPriority w:val="99"/>
    <w:semiHidden/>
    <w:unhideWhenUsed/>
    <w:rsid w:val="008B7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3"/>
    <w:next w:val="a3"/>
    <w:autoRedefine/>
    <w:uiPriority w:val="39"/>
    <w:semiHidden/>
    <w:unhideWhenUsed/>
    <w:rsid w:val="008B7B78"/>
    <w:pPr>
      <w:tabs>
        <w:tab w:val="left" w:pos="440"/>
        <w:tab w:val="right" w:leader="dot" w:pos="10196"/>
      </w:tabs>
      <w:spacing w:after="120" w:line="276" w:lineRule="auto"/>
      <w:jc w:val="both"/>
    </w:pPr>
    <w:rPr>
      <w:rFonts w:ascii="Times New Roman" w:eastAsia="Calibri" w:hAnsi="Times New Roman" w:cs="Times New Roman"/>
      <w:b/>
      <w:bCs/>
      <w:caps/>
      <w:noProof/>
      <w:color w:val="FF0000"/>
      <w:sz w:val="20"/>
      <w:szCs w:val="20"/>
    </w:rPr>
  </w:style>
  <w:style w:type="paragraph" w:styleId="24">
    <w:name w:val="toc 2"/>
    <w:basedOn w:val="a3"/>
    <w:next w:val="a3"/>
    <w:autoRedefine/>
    <w:uiPriority w:val="39"/>
    <w:semiHidden/>
    <w:unhideWhenUsed/>
    <w:rsid w:val="008B7B78"/>
    <w:pPr>
      <w:tabs>
        <w:tab w:val="left" w:pos="660"/>
        <w:tab w:val="right" w:leader="dot" w:pos="10196"/>
      </w:tabs>
      <w:spacing w:after="0" w:line="240" w:lineRule="auto"/>
      <w:jc w:val="both"/>
    </w:pPr>
    <w:rPr>
      <w:rFonts w:ascii="Calibri" w:eastAsia="Calibri" w:hAnsi="Calibri" w:cs="Times New Roman"/>
      <w:smallCaps/>
      <w:sz w:val="20"/>
      <w:szCs w:val="20"/>
    </w:rPr>
  </w:style>
  <w:style w:type="paragraph" w:styleId="31">
    <w:name w:val="toc 3"/>
    <w:basedOn w:val="a3"/>
    <w:next w:val="a3"/>
    <w:autoRedefine/>
    <w:uiPriority w:val="39"/>
    <w:semiHidden/>
    <w:unhideWhenUsed/>
    <w:rsid w:val="008B7B78"/>
    <w:pPr>
      <w:spacing w:after="0" w:line="276" w:lineRule="auto"/>
      <w:ind w:left="440"/>
    </w:pPr>
    <w:rPr>
      <w:rFonts w:ascii="Calibri" w:eastAsia="Calibri" w:hAnsi="Calibri" w:cs="Times New Roman"/>
      <w:i/>
      <w:iCs/>
      <w:sz w:val="20"/>
      <w:szCs w:val="20"/>
    </w:rPr>
  </w:style>
  <w:style w:type="paragraph" w:styleId="41">
    <w:name w:val="toc 4"/>
    <w:basedOn w:val="a3"/>
    <w:next w:val="a3"/>
    <w:autoRedefine/>
    <w:uiPriority w:val="39"/>
    <w:semiHidden/>
    <w:unhideWhenUsed/>
    <w:rsid w:val="008B7B78"/>
    <w:pPr>
      <w:spacing w:after="0" w:line="276" w:lineRule="auto"/>
      <w:ind w:left="660"/>
    </w:pPr>
    <w:rPr>
      <w:rFonts w:ascii="Calibri" w:eastAsia="Calibri" w:hAnsi="Calibri" w:cs="Times New Roman"/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8B7B78"/>
    <w:pPr>
      <w:spacing w:after="0" w:line="276" w:lineRule="auto"/>
      <w:ind w:left="880"/>
    </w:pPr>
    <w:rPr>
      <w:rFonts w:ascii="Calibri" w:eastAsia="Calibri" w:hAnsi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8B7B78"/>
    <w:pPr>
      <w:spacing w:after="0" w:line="276" w:lineRule="auto"/>
      <w:ind w:left="1100"/>
    </w:pPr>
    <w:rPr>
      <w:rFonts w:ascii="Calibri" w:eastAsia="Calibri" w:hAnsi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8B7B78"/>
    <w:pPr>
      <w:spacing w:after="0" w:line="276" w:lineRule="auto"/>
      <w:ind w:left="1320"/>
    </w:pPr>
    <w:rPr>
      <w:rFonts w:ascii="Calibri" w:eastAsia="Calibri" w:hAnsi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8B7B78"/>
    <w:pPr>
      <w:spacing w:after="0" w:line="276" w:lineRule="auto"/>
      <w:ind w:left="1540"/>
    </w:pPr>
    <w:rPr>
      <w:rFonts w:ascii="Calibri" w:eastAsia="Calibri" w:hAnsi="Calibri" w:cs="Times New Roman"/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8B7B78"/>
    <w:pPr>
      <w:spacing w:after="0" w:line="276" w:lineRule="auto"/>
      <w:ind w:left="1760"/>
    </w:pPr>
    <w:rPr>
      <w:rFonts w:ascii="Calibri" w:eastAsia="Calibri" w:hAnsi="Calibri" w:cs="Times New Roman"/>
      <w:sz w:val="18"/>
      <w:szCs w:val="18"/>
    </w:rPr>
  </w:style>
  <w:style w:type="paragraph" w:styleId="ac">
    <w:name w:val="footnote text"/>
    <w:basedOn w:val="a3"/>
    <w:link w:val="ad"/>
    <w:uiPriority w:val="99"/>
    <w:semiHidden/>
    <w:unhideWhenUsed/>
    <w:rsid w:val="008B7B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4"/>
    <w:link w:val="ac"/>
    <w:uiPriority w:val="99"/>
    <w:semiHidden/>
    <w:rsid w:val="008B7B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text"/>
    <w:basedOn w:val="a3"/>
    <w:link w:val="af"/>
    <w:uiPriority w:val="99"/>
    <w:semiHidden/>
    <w:unhideWhenUsed/>
    <w:qFormat/>
    <w:rsid w:val="008B7B78"/>
    <w:pPr>
      <w:spacing w:after="20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4"/>
    <w:link w:val="ae"/>
    <w:uiPriority w:val="99"/>
    <w:semiHidden/>
    <w:qFormat/>
    <w:rsid w:val="008B7B78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header"/>
    <w:basedOn w:val="a3"/>
    <w:link w:val="af1"/>
    <w:uiPriority w:val="99"/>
    <w:semiHidden/>
    <w:unhideWhenUsed/>
    <w:rsid w:val="008B7B7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4"/>
    <w:link w:val="af0"/>
    <w:uiPriority w:val="99"/>
    <w:semiHidden/>
    <w:qFormat/>
    <w:rsid w:val="008B7B78"/>
    <w:rPr>
      <w:rFonts w:ascii="Calibri" w:eastAsia="Calibri" w:hAnsi="Calibri" w:cs="Times New Roman"/>
    </w:rPr>
  </w:style>
  <w:style w:type="paragraph" w:styleId="af2">
    <w:name w:val="footer"/>
    <w:basedOn w:val="a3"/>
    <w:link w:val="af3"/>
    <w:uiPriority w:val="99"/>
    <w:semiHidden/>
    <w:unhideWhenUsed/>
    <w:rsid w:val="008B7B7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4"/>
    <w:link w:val="af2"/>
    <w:uiPriority w:val="99"/>
    <w:semiHidden/>
    <w:rsid w:val="008B7B78"/>
    <w:rPr>
      <w:rFonts w:ascii="Calibri" w:eastAsia="Calibri" w:hAnsi="Calibri" w:cs="Times New Roman"/>
    </w:rPr>
  </w:style>
  <w:style w:type="paragraph" w:styleId="af4">
    <w:name w:val="caption"/>
    <w:basedOn w:val="a3"/>
    <w:next w:val="a3"/>
    <w:uiPriority w:val="99"/>
    <w:semiHidden/>
    <w:unhideWhenUsed/>
    <w:qFormat/>
    <w:rsid w:val="008B7B78"/>
    <w:pPr>
      <w:overflowPunct w:val="0"/>
      <w:autoSpaceDE w:val="0"/>
      <w:autoSpaceDN w:val="0"/>
      <w:adjustRightInd w:val="0"/>
      <w:spacing w:after="0" w:line="216" w:lineRule="auto"/>
      <w:jc w:val="center"/>
    </w:pPr>
    <w:rPr>
      <w:rFonts w:ascii="Times New Roman" w:eastAsia="Calibri" w:hAnsi="Times New Roman" w:cs="Times New Roman"/>
      <w:b/>
      <w:szCs w:val="20"/>
      <w:lang w:eastAsia="ru-RU"/>
    </w:rPr>
  </w:style>
  <w:style w:type="paragraph" w:styleId="af5">
    <w:name w:val="endnote text"/>
    <w:basedOn w:val="a3"/>
    <w:link w:val="af6"/>
    <w:uiPriority w:val="99"/>
    <w:semiHidden/>
    <w:unhideWhenUsed/>
    <w:rsid w:val="008B7B78"/>
    <w:pPr>
      <w:spacing w:after="200" w:line="276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f6">
    <w:name w:val="Текст концевой сноски Знак"/>
    <w:basedOn w:val="a4"/>
    <w:link w:val="af5"/>
    <w:uiPriority w:val="99"/>
    <w:semiHidden/>
    <w:rsid w:val="008B7B78"/>
    <w:rPr>
      <w:rFonts w:ascii="Calibri" w:eastAsia="Calibri" w:hAnsi="Calibri" w:cs="Times New Roman"/>
      <w:sz w:val="24"/>
      <w:szCs w:val="24"/>
    </w:rPr>
  </w:style>
  <w:style w:type="paragraph" w:styleId="af7">
    <w:name w:val="Body Text"/>
    <w:aliases w:val="бпОсновной текст"/>
    <w:basedOn w:val="a3"/>
    <w:link w:val="af8"/>
    <w:uiPriority w:val="99"/>
    <w:semiHidden/>
    <w:unhideWhenUsed/>
    <w:rsid w:val="008B7B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aliases w:val="бпОсновной текст Знак"/>
    <w:basedOn w:val="a4"/>
    <w:link w:val="af7"/>
    <w:uiPriority w:val="99"/>
    <w:semiHidden/>
    <w:qFormat/>
    <w:rsid w:val="008B7B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List"/>
    <w:basedOn w:val="af7"/>
    <w:uiPriority w:val="99"/>
    <w:semiHidden/>
    <w:unhideWhenUsed/>
    <w:rsid w:val="008B7B78"/>
    <w:pPr>
      <w:suppressAutoHyphens/>
      <w:spacing w:after="140" w:line="276" w:lineRule="auto"/>
      <w:ind w:left="48" w:hanging="10"/>
    </w:pPr>
    <w:rPr>
      <w:rFonts w:cs="Lucida Sans"/>
      <w:color w:val="000000"/>
      <w:kern w:val="2"/>
      <w:sz w:val="26"/>
      <w:lang w:eastAsia="zh-CN" w:bidi="hi-IN"/>
    </w:rPr>
  </w:style>
  <w:style w:type="paragraph" w:styleId="afa">
    <w:name w:val="Title"/>
    <w:basedOn w:val="a3"/>
    <w:link w:val="afb"/>
    <w:uiPriority w:val="99"/>
    <w:qFormat/>
    <w:rsid w:val="008B7B78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b">
    <w:name w:val="Название Знак"/>
    <w:basedOn w:val="a4"/>
    <w:link w:val="afa"/>
    <w:uiPriority w:val="99"/>
    <w:rsid w:val="008B7B78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afc">
    <w:name w:val="Signature"/>
    <w:basedOn w:val="a3"/>
    <w:link w:val="afd"/>
    <w:uiPriority w:val="99"/>
    <w:semiHidden/>
    <w:unhideWhenUsed/>
    <w:rsid w:val="008B7B78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d">
    <w:name w:val="Подпись Знак"/>
    <w:basedOn w:val="a4"/>
    <w:link w:val="afc"/>
    <w:uiPriority w:val="99"/>
    <w:semiHidden/>
    <w:rsid w:val="008B7B7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e">
    <w:name w:val="Body Text Indent"/>
    <w:basedOn w:val="a3"/>
    <w:link w:val="aff"/>
    <w:uiPriority w:val="99"/>
    <w:semiHidden/>
    <w:unhideWhenUsed/>
    <w:rsid w:val="008B7B7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">
    <w:name w:val="Основной текст с отступом Знак"/>
    <w:basedOn w:val="a4"/>
    <w:link w:val="afe"/>
    <w:uiPriority w:val="99"/>
    <w:semiHidden/>
    <w:rsid w:val="008B7B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3"/>
    <w:link w:val="aff1"/>
    <w:uiPriority w:val="99"/>
    <w:qFormat/>
    <w:rsid w:val="008B7B78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1">
    <w:name w:val="Подзаголовок Знак"/>
    <w:basedOn w:val="a4"/>
    <w:link w:val="aff0"/>
    <w:uiPriority w:val="99"/>
    <w:rsid w:val="008B7B7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2">
    <w:name w:val="Body Text First Indent"/>
    <w:basedOn w:val="af7"/>
    <w:link w:val="aff3"/>
    <w:uiPriority w:val="99"/>
    <w:semiHidden/>
    <w:unhideWhenUsed/>
    <w:rsid w:val="008B7B78"/>
    <w:pPr>
      <w:spacing w:after="120"/>
      <w:ind w:firstLine="210"/>
      <w:jc w:val="left"/>
    </w:pPr>
    <w:rPr>
      <w:sz w:val="24"/>
    </w:rPr>
  </w:style>
  <w:style w:type="character" w:customStyle="1" w:styleId="aff3">
    <w:name w:val="Красная строка Знак"/>
    <w:basedOn w:val="af8"/>
    <w:link w:val="aff2"/>
    <w:uiPriority w:val="99"/>
    <w:semiHidden/>
    <w:rsid w:val="008B7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First Indent 2"/>
    <w:basedOn w:val="afe"/>
    <w:link w:val="26"/>
    <w:uiPriority w:val="99"/>
    <w:semiHidden/>
    <w:unhideWhenUsed/>
    <w:rsid w:val="008B7B78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6">
    <w:name w:val="Красная строка 2 Знак"/>
    <w:basedOn w:val="aff"/>
    <w:link w:val="25"/>
    <w:uiPriority w:val="99"/>
    <w:semiHidden/>
    <w:rsid w:val="008B7B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3"/>
    <w:link w:val="28"/>
    <w:uiPriority w:val="99"/>
    <w:semiHidden/>
    <w:unhideWhenUsed/>
    <w:rsid w:val="008B7B7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8">
    <w:name w:val="Основной текст 2 Знак"/>
    <w:basedOn w:val="a4"/>
    <w:link w:val="27"/>
    <w:uiPriority w:val="99"/>
    <w:semiHidden/>
    <w:rsid w:val="008B7B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3"/>
    <w:link w:val="33"/>
    <w:uiPriority w:val="99"/>
    <w:semiHidden/>
    <w:unhideWhenUsed/>
    <w:rsid w:val="008B7B7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uiPriority w:val="99"/>
    <w:semiHidden/>
    <w:rsid w:val="008B7B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Body Text Indent 2"/>
    <w:basedOn w:val="a3"/>
    <w:link w:val="2a"/>
    <w:uiPriority w:val="99"/>
    <w:semiHidden/>
    <w:unhideWhenUsed/>
    <w:rsid w:val="008B7B78"/>
    <w:pPr>
      <w:spacing w:after="120" w:line="480" w:lineRule="auto"/>
      <w:ind w:left="283"/>
    </w:pPr>
    <w:rPr>
      <w:rFonts w:ascii="Calibri" w:eastAsia="MS Mincho" w:hAnsi="Calibri" w:cs="Times New Roman"/>
      <w:lang w:eastAsia="ru-RU"/>
    </w:rPr>
  </w:style>
  <w:style w:type="character" w:customStyle="1" w:styleId="2a">
    <w:name w:val="Основной текст с отступом 2 Знак"/>
    <w:basedOn w:val="a4"/>
    <w:link w:val="29"/>
    <w:uiPriority w:val="99"/>
    <w:semiHidden/>
    <w:rsid w:val="008B7B78"/>
    <w:rPr>
      <w:rFonts w:ascii="Calibri" w:eastAsia="MS Mincho" w:hAnsi="Calibri" w:cs="Times New Roman"/>
      <w:lang w:eastAsia="ru-RU"/>
    </w:rPr>
  </w:style>
  <w:style w:type="paragraph" w:styleId="34">
    <w:name w:val="Body Text Indent 3"/>
    <w:basedOn w:val="a3"/>
    <w:link w:val="35"/>
    <w:uiPriority w:val="99"/>
    <w:semiHidden/>
    <w:unhideWhenUsed/>
    <w:rsid w:val="008B7B78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8B7B7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4">
    <w:name w:val="Document Map"/>
    <w:basedOn w:val="a3"/>
    <w:link w:val="aff5"/>
    <w:uiPriority w:val="99"/>
    <w:semiHidden/>
    <w:unhideWhenUsed/>
    <w:rsid w:val="008B7B78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5">
    <w:name w:val="Схема документа Знак"/>
    <w:basedOn w:val="a4"/>
    <w:link w:val="aff4"/>
    <w:uiPriority w:val="99"/>
    <w:semiHidden/>
    <w:rsid w:val="008B7B78"/>
    <w:rPr>
      <w:rFonts w:ascii="Times New Roman" w:eastAsia="Calibri" w:hAnsi="Times New Roman" w:cs="Times New Roman"/>
      <w:sz w:val="24"/>
      <w:szCs w:val="24"/>
    </w:rPr>
  </w:style>
  <w:style w:type="paragraph" w:styleId="aff6">
    <w:name w:val="Plain Text"/>
    <w:basedOn w:val="a3"/>
    <w:link w:val="aff7"/>
    <w:uiPriority w:val="99"/>
    <w:semiHidden/>
    <w:unhideWhenUsed/>
    <w:rsid w:val="008B7B78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4"/>
    <w:link w:val="aff6"/>
    <w:uiPriority w:val="99"/>
    <w:semiHidden/>
    <w:rsid w:val="008B7B78"/>
    <w:rPr>
      <w:rFonts w:ascii="Courier New" w:eastAsia="Calibri" w:hAnsi="Courier New" w:cs="Courier New"/>
      <w:sz w:val="20"/>
      <w:szCs w:val="20"/>
      <w:lang w:eastAsia="ru-RU"/>
    </w:rPr>
  </w:style>
  <w:style w:type="paragraph" w:styleId="aff8">
    <w:name w:val="annotation subject"/>
    <w:basedOn w:val="ae"/>
    <w:next w:val="ae"/>
    <w:link w:val="aff9"/>
    <w:uiPriority w:val="99"/>
    <w:semiHidden/>
    <w:unhideWhenUsed/>
    <w:rsid w:val="008B7B78"/>
    <w:rPr>
      <w:b/>
      <w:bCs/>
    </w:rPr>
  </w:style>
  <w:style w:type="character" w:customStyle="1" w:styleId="aff9">
    <w:name w:val="Тема примечания Знак"/>
    <w:basedOn w:val="af"/>
    <w:link w:val="aff8"/>
    <w:uiPriority w:val="99"/>
    <w:semiHidden/>
    <w:rsid w:val="008B7B7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a">
    <w:name w:val="Balloon Text"/>
    <w:basedOn w:val="a3"/>
    <w:link w:val="affb"/>
    <w:uiPriority w:val="99"/>
    <w:semiHidden/>
    <w:unhideWhenUsed/>
    <w:rsid w:val="008B7B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b">
    <w:name w:val="Текст выноски Знак"/>
    <w:basedOn w:val="a4"/>
    <w:link w:val="affa"/>
    <w:uiPriority w:val="99"/>
    <w:semiHidden/>
    <w:rsid w:val="008B7B78"/>
    <w:rPr>
      <w:rFonts w:ascii="Tahoma" w:eastAsia="Calibri" w:hAnsi="Tahoma" w:cs="Tahoma"/>
      <w:sz w:val="16"/>
      <w:szCs w:val="16"/>
    </w:rPr>
  </w:style>
  <w:style w:type="character" w:customStyle="1" w:styleId="affc">
    <w:name w:val="Без интервала Знак"/>
    <w:aliases w:val="No Spacing Знак,Приложение АР Знак"/>
    <w:basedOn w:val="a4"/>
    <w:uiPriority w:val="1"/>
    <w:qFormat/>
    <w:rsid w:val="008B7B78"/>
    <w:rPr>
      <w:rFonts w:ascii="Times New Roman" w:hAnsi="Times New Roman" w:cs="Times New Roman" w:hint="default"/>
      <w:b/>
      <w:bCs/>
      <w:iCs/>
      <w:sz w:val="24"/>
      <w:szCs w:val="24"/>
      <w:lang w:eastAsia="ru-RU"/>
    </w:rPr>
  </w:style>
  <w:style w:type="paragraph" w:customStyle="1" w:styleId="2-">
    <w:name w:val="Рег. Заголовок 2-го уровня регламента"/>
    <w:basedOn w:val="ConsPlusNormal"/>
    <w:link w:val="2-0"/>
    <w:autoRedefine/>
    <w:uiPriority w:val="99"/>
    <w:qFormat/>
    <w:rsid w:val="008B7B78"/>
    <w:pPr>
      <w:jc w:val="center"/>
      <w:outlineLvl w:val="1"/>
    </w:pPr>
    <w:rPr>
      <w:rFonts w:ascii="Times New Roman" w:eastAsia="Calibri" w:hAnsi="Times New Roman"/>
      <w:i/>
    </w:rPr>
  </w:style>
  <w:style w:type="paragraph" w:styleId="affd">
    <w:name w:val="No Spacing"/>
    <w:aliases w:val="No Spacing,Приложение АР"/>
    <w:basedOn w:val="12"/>
    <w:next w:val="2-"/>
    <w:uiPriority w:val="99"/>
    <w:qFormat/>
    <w:rsid w:val="008B7B78"/>
    <w:pPr>
      <w:suppressAutoHyphens/>
      <w:spacing w:before="240" w:after="240"/>
    </w:pPr>
    <w:rPr>
      <w:rFonts w:eastAsia="MS Gothic" w:cs="Tahoma"/>
      <w:i w:val="0"/>
      <w:color w:val="000000"/>
      <w:kern w:val="2"/>
      <w:szCs w:val="48"/>
      <w:lang w:val="ru-RU" w:eastAsia="zh-CN" w:bidi="hi-IN"/>
    </w:rPr>
  </w:style>
  <w:style w:type="paragraph" w:styleId="affe">
    <w:name w:val="Revision"/>
    <w:uiPriority w:val="99"/>
    <w:semiHidden/>
    <w:rsid w:val="008B7B78"/>
    <w:pPr>
      <w:spacing w:after="0" w:line="240" w:lineRule="auto"/>
    </w:pPr>
    <w:rPr>
      <w:rFonts w:ascii="Calibri" w:eastAsia="Calibri" w:hAnsi="Calibri" w:cs="Times New Roman"/>
    </w:rPr>
  </w:style>
  <w:style w:type="paragraph" w:styleId="afff">
    <w:name w:val="List Paragraph"/>
    <w:basedOn w:val="a3"/>
    <w:uiPriority w:val="34"/>
    <w:qFormat/>
    <w:rsid w:val="008B7B7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b">
    <w:name w:val="Quote"/>
    <w:basedOn w:val="a3"/>
    <w:next w:val="a3"/>
    <w:link w:val="2c"/>
    <w:uiPriority w:val="99"/>
    <w:qFormat/>
    <w:rsid w:val="008B7B78"/>
    <w:pPr>
      <w:suppressAutoHyphens/>
      <w:spacing w:before="200" w:after="0" w:line="264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2"/>
      <w:sz w:val="26"/>
      <w:szCs w:val="24"/>
      <w:lang w:eastAsia="zh-CN" w:bidi="hi-IN"/>
    </w:rPr>
  </w:style>
  <w:style w:type="character" w:customStyle="1" w:styleId="2c">
    <w:name w:val="Цитата 2 Знак"/>
    <w:basedOn w:val="a4"/>
    <w:link w:val="2b"/>
    <w:uiPriority w:val="99"/>
    <w:rsid w:val="008B7B78"/>
    <w:rPr>
      <w:rFonts w:ascii="Times New Roman" w:eastAsia="Times New Roman" w:hAnsi="Times New Roman" w:cs="Times New Roman"/>
      <w:i/>
      <w:iCs/>
      <w:color w:val="404040"/>
      <w:kern w:val="2"/>
      <w:sz w:val="26"/>
      <w:szCs w:val="24"/>
      <w:lang w:eastAsia="zh-CN" w:bidi="hi-IN"/>
    </w:rPr>
  </w:style>
  <w:style w:type="paragraph" w:customStyle="1" w:styleId="16">
    <w:name w:val="Заголовок оглавления1"/>
    <w:basedOn w:val="12"/>
    <w:next w:val="a3"/>
    <w:uiPriority w:val="39"/>
    <w:semiHidden/>
    <w:unhideWhenUsed/>
    <w:qFormat/>
    <w:rsid w:val="008B7B78"/>
    <w:pPr>
      <w:keepLines/>
      <w:spacing w:before="480" w:line="276" w:lineRule="auto"/>
      <w:jc w:val="left"/>
      <w:outlineLvl w:val="9"/>
    </w:pPr>
    <w:rPr>
      <w:rFonts w:ascii="Cambria" w:eastAsia="MS Gothic" w:hAnsi="Cambria"/>
      <w:i w:val="0"/>
      <w:iCs w:val="0"/>
      <w:color w:val="365F91"/>
      <w:sz w:val="28"/>
      <w:szCs w:val="28"/>
      <w:lang w:val="ru-RU"/>
    </w:rPr>
  </w:style>
  <w:style w:type="character" w:customStyle="1" w:styleId="ConsPlusNormal0">
    <w:name w:val="ConsPlusNormal Знак"/>
    <w:link w:val="ConsPlusNormal"/>
    <w:uiPriority w:val="99"/>
    <w:locked/>
    <w:rsid w:val="008B7B78"/>
    <w:rPr>
      <w:rFonts w:ascii="Arial" w:hAnsi="Arial" w:cs="Arial"/>
    </w:rPr>
  </w:style>
  <w:style w:type="paragraph" w:customStyle="1" w:styleId="ConsPlusNormal">
    <w:name w:val="ConsPlusNormal"/>
    <w:link w:val="ConsPlusNormal0"/>
    <w:uiPriority w:val="99"/>
    <w:qFormat/>
    <w:rsid w:val="008B7B78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-31">
    <w:name w:val="Светлая сетка - Акцент 31"/>
    <w:basedOn w:val="a3"/>
    <w:uiPriority w:val="34"/>
    <w:qFormat/>
    <w:rsid w:val="008B7B7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1">
    <w:name w:val="МУ Обычный стиль"/>
    <w:basedOn w:val="a3"/>
    <w:autoRedefine/>
    <w:uiPriority w:val="99"/>
    <w:rsid w:val="008B7B78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B7B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0">
    <w:name w:val="Знак"/>
    <w:basedOn w:val="a3"/>
    <w:uiPriority w:val="99"/>
    <w:rsid w:val="008B7B78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8B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1">
    <w:name w:val="Готовый"/>
    <w:basedOn w:val="a3"/>
    <w:uiPriority w:val="99"/>
    <w:rsid w:val="008B7B7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Абзац списка1"/>
    <w:basedOn w:val="a3"/>
    <w:uiPriority w:val="99"/>
    <w:qFormat/>
    <w:rsid w:val="008B7B7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3"/>
    <w:uiPriority w:val="99"/>
    <w:rsid w:val="008B7B78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Знак Знак Знак Знак Знак Знак Знак Знак Знак Знак"/>
    <w:basedOn w:val="a3"/>
    <w:uiPriority w:val="99"/>
    <w:rsid w:val="008B7B78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fff3">
    <w:name w:val="обычный приложения Знак"/>
    <w:basedOn w:val="a4"/>
    <w:link w:val="afff4"/>
    <w:qFormat/>
    <w:locked/>
    <w:rsid w:val="008B7B78"/>
    <w:rPr>
      <w:rFonts w:ascii="Times New Roman" w:hAnsi="Times New Roman" w:cs="Times New Roman"/>
      <w:b/>
    </w:rPr>
  </w:style>
  <w:style w:type="paragraph" w:customStyle="1" w:styleId="afff4">
    <w:name w:val="обычный приложения"/>
    <w:basedOn w:val="a3"/>
    <w:link w:val="afff3"/>
    <w:qFormat/>
    <w:rsid w:val="008B7B78"/>
    <w:pPr>
      <w:spacing w:after="200" w:line="276" w:lineRule="auto"/>
      <w:jc w:val="center"/>
    </w:pPr>
    <w:rPr>
      <w:rFonts w:ascii="Times New Roman" w:hAnsi="Times New Roman" w:cs="Times New Roman"/>
      <w:b/>
    </w:rPr>
  </w:style>
  <w:style w:type="paragraph" w:customStyle="1" w:styleId="ConsPlusDocList">
    <w:name w:val="ConsPlusDocList"/>
    <w:uiPriority w:val="99"/>
    <w:rsid w:val="008B7B7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120">
    <w:name w:val="Абзац списка12"/>
    <w:basedOn w:val="a3"/>
    <w:uiPriority w:val="99"/>
    <w:qFormat/>
    <w:rsid w:val="008B7B78"/>
    <w:pPr>
      <w:spacing w:after="0" w:line="276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3"/>
    <w:uiPriority w:val="99"/>
    <w:rsid w:val="008B7B78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B7B78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uiPriority w:val="99"/>
    <w:rsid w:val="008B7B7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uiPriority w:val="99"/>
    <w:rsid w:val="008B7B7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f5">
    <w:name w:val="Нумерованный Список"/>
    <w:basedOn w:val="a3"/>
    <w:uiPriority w:val="99"/>
    <w:rsid w:val="008B7B78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8B7B7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uiPriority w:val="99"/>
    <w:rsid w:val="008B7B7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18">
    <w:name w:val="Обычный1 Знак"/>
    <w:link w:val="19"/>
    <w:locked/>
    <w:rsid w:val="008B7B78"/>
    <w:rPr>
      <w:rFonts w:ascii="Times New Roman" w:hAnsi="Times New Roman" w:cs="Times New Roman"/>
    </w:rPr>
  </w:style>
  <w:style w:type="paragraph" w:customStyle="1" w:styleId="19">
    <w:name w:val="Обычный1"/>
    <w:link w:val="18"/>
    <w:rsid w:val="008B7B78"/>
    <w:pPr>
      <w:widowControl w:val="0"/>
      <w:snapToGrid w:val="0"/>
      <w:spacing w:after="0"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3"/>
    <w:uiPriority w:val="99"/>
    <w:rsid w:val="008B7B78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paragraph" w:customStyle="1" w:styleId="afff6">
    <w:name w:val="Адресат"/>
    <w:basedOn w:val="a3"/>
    <w:uiPriority w:val="99"/>
    <w:rsid w:val="008B7B78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f7">
    <w:name w:val="Приложение"/>
    <w:basedOn w:val="af7"/>
    <w:uiPriority w:val="99"/>
    <w:rsid w:val="008B7B78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8">
    <w:name w:val="Заголовок к тексту"/>
    <w:basedOn w:val="a3"/>
    <w:next w:val="af7"/>
    <w:uiPriority w:val="99"/>
    <w:rsid w:val="008B7B78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9">
    <w:name w:val="регистрационные поля"/>
    <w:basedOn w:val="a3"/>
    <w:uiPriority w:val="99"/>
    <w:rsid w:val="008B7B78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a">
    <w:name w:val="Исполнитель"/>
    <w:basedOn w:val="af7"/>
    <w:uiPriority w:val="99"/>
    <w:rsid w:val="008B7B78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b">
    <w:name w:val="Подпись на общем бланке"/>
    <w:basedOn w:val="afc"/>
    <w:next w:val="af7"/>
    <w:uiPriority w:val="99"/>
    <w:rsid w:val="008B7B78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c">
    <w:name w:val="Таблицы (моноширинный)"/>
    <w:basedOn w:val="a3"/>
    <w:next w:val="a3"/>
    <w:uiPriority w:val="99"/>
    <w:rsid w:val="008B7B7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d">
    <w:name w:val="Заголовок статьи"/>
    <w:basedOn w:val="a3"/>
    <w:next w:val="a3"/>
    <w:uiPriority w:val="99"/>
    <w:rsid w:val="008B7B7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uiPriority w:val="99"/>
    <w:rsid w:val="008B7B78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paragraph" w:customStyle="1" w:styleId="36">
    <w:name w:val="Знак Знак Знак Знак Знак Знак Знак Знак Знак Знак3"/>
    <w:basedOn w:val="a3"/>
    <w:uiPriority w:val="99"/>
    <w:rsid w:val="008B7B78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8B7B78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f2"/>
    <w:uiPriority w:val="99"/>
    <w:rsid w:val="008B7B78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b">
    <w:name w:val="Знак1"/>
    <w:basedOn w:val="a3"/>
    <w:uiPriority w:val="99"/>
    <w:rsid w:val="008B7B78"/>
    <w:pPr>
      <w:spacing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8B7B78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8B7B78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ff">
    <w:name w:val="Знак Знак Знак Знак Знак Знак Знак"/>
    <w:basedOn w:val="a3"/>
    <w:uiPriority w:val="99"/>
    <w:rsid w:val="008B7B78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 Знак1"/>
    <w:basedOn w:val="a3"/>
    <w:uiPriority w:val="99"/>
    <w:rsid w:val="008B7B78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uiPriority w:val="99"/>
    <w:rsid w:val="008B7B78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3"/>
    <w:uiPriority w:val="99"/>
    <w:rsid w:val="008B7B78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8B7B78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f0">
    <w:name w:val="......."/>
    <w:basedOn w:val="a3"/>
    <w:next w:val="a3"/>
    <w:uiPriority w:val="99"/>
    <w:rsid w:val="008B7B7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8B7B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37">
    <w:name w:val="Знак3"/>
    <w:basedOn w:val="a3"/>
    <w:uiPriority w:val="99"/>
    <w:rsid w:val="008B7B78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d">
    <w:name w:val="Обычный2"/>
    <w:uiPriority w:val="99"/>
    <w:rsid w:val="008B7B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8">
    <w:name w:val="Знак Знак Знак Знак Знак Знак Знак3"/>
    <w:basedOn w:val="a3"/>
    <w:uiPriority w:val="99"/>
    <w:rsid w:val="008B7B7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20">
    <w:name w:val="Основной текст 22"/>
    <w:basedOn w:val="a3"/>
    <w:uiPriority w:val="99"/>
    <w:rsid w:val="008B7B78"/>
    <w:pPr>
      <w:overflowPunct w:val="0"/>
      <w:autoSpaceDE w:val="0"/>
      <w:autoSpaceDN w:val="0"/>
      <w:adjustRightInd w:val="0"/>
      <w:spacing w:after="0" w:line="21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8B7B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8B7B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uiPriority w:val="99"/>
    <w:rsid w:val="008B7B78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-11">
    <w:name w:val="Средняя заливка 1 - Акцент 11"/>
    <w:uiPriority w:val="99"/>
    <w:qFormat/>
    <w:rsid w:val="008B7B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8B7B7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-0">
    <w:name w:val="Рег. Заголовок 2-го уровня регламента Знак"/>
    <w:basedOn w:val="ConsPlusNormal0"/>
    <w:link w:val="2-"/>
    <w:uiPriority w:val="99"/>
    <w:qFormat/>
    <w:locked/>
    <w:rsid w:val="008B7B78"/>
    <w:rPr>
      <w:rFonts w:ascii="Times New Roman" w:eastAsia="Calibri" w:hAnsi="Times New Roman" w:cs="Arial"/>
      <w:i/>
    </w:rPr>
  </w:style>
  <w:style w:type="paragraph" w:customStyle="1" w:styleId="affff1">
    <w:name w:val="Рег. Комментарии"/>
    <w:basedOn w:val="-31"/>
    <w:uiPriority w:val="99"/>
    <w:qFormat/>
    <w:rsid w:val="008B7B7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uiPriority w:val="99"/>
    <w:qFormat/>
    <w:rsid w:val="008B7B78"/>
    <w:pPr>
      <w:spacing w:before="120" w:after="120" w:line="276" w:lineRule="auto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3"/>
    <w:uiPriority w:val="39"/>
    <w:semiHidden/>
    <w:qFormat/>
    <w:rsid w:val="008B7B78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1-">
    <w:name w:val="Рег. Заголовок 1-го уровня регламента Знак"/>
    <w:basedOn w:val="110"/>
    <w:link w:val="1-0"/>
    <w:locked/>
    <w:rsid w:val="008B7B78"/>
    <w:rPr>
      <w:rFonts w:ascii="Times New Roman" w:eastAsia="Times New Roman" w:hAnsi="Times New Roman" w:cs="Times New Roman"/>
      <w:b/>
      <w:bCs/>
      <w:i w:val="0"/>
      <w:iCs/>
      <w:sz w:val="24"/>
      <w:szCs w:val="24"/>
      <w:lang w:val="x-none" w:eastAsia="ru-RU"/>
    </w:rPr>
  </w:style>
  <w:style w:type="paragraph" w:customStyle="1" w:styleId="1-0">
    <w:name w:val="Рег. Заголовок 1-го уровня регламента"/>
    <w:basedOn w:val="12"/>
    <w:link w:val="1-"/>
    <w:autoRedefine/>
    <w:qFormat/>
    <w:rsid w:val="008B7B78"/>
    <w:pPr>
      <w:spacing w:line="276" w:lineRule="auto"/>
      <w:ind w:firstLine="709"/>
      <w:jc w:val="both"/>
    </w:pPr>
    <w:rPr>
      <w:i w:val="0"/>
    </w:rPr>
  </w:style>
  <w:style w:type="paragraph" w:customStyle="1" w:styleId="112">
    <w:name w:val="Рег. Основной текст уровень 1.1"/>
    <w:basedOn w:val="ConsPlusNormal"/>
    <w:uiPriority w:val="99"/>
    <w:qFormat/>
    <w:rsid w:val="008B7B78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uiPriority w:val="99"/>
    <w:qFormat/>
    <w:rsid w:val="008B7B78"/>
    <w:pPr>
      <w:numPr>
        <w:ilvl w:val="2"/>
        <w:numId w:val="3"/>
      </w:num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uiPriority w:val="99"/>
    <w:qFormat/>
    <w:rsid w:val="008B7B78"/>
    <w:pPr>
      <w:numPr>
        <w:ilvl w:val="1"/>
        <w:numId w:val="3"/>
      </w:numPr>
      <w:tabs>
        <w:tab w:val="num" w:pos="360"/>
      </w:tabs>
      <w:spacing w:line="276" w:lineRule="auto"/>
      <w:ind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3">
    <w:name w:val="Рег. Обычный с отступом"/>
    <w:basedOn w:val="a3"/>
    <w:uiPriority w:val="99"/>
    <w:qFormat/>
    <w:rsid w:val="008B7B78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uiPriority w:val="99"/>
    <w:qFormat/>
    <w:rsid w:val="008B7B78"/>
    <w:pPr>
      <w:numPr>
        <w:numId w:val="5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4">
    <w:name w:val="Рег. Заголовок для названий результата"/>
    <w:basedOn w:val="2-"/>
    <w:uiPriority w:val="99"/>
    <w:qFormat/>
    <w:rsid w:val="008B7B78"/>
    <w:pPr>
      <w:ind w:left="714"/>
    </w:pPr>
  </w:style>
  <w:style w:type="paragraph" w:customStyle="1" w:styleId="113">
    <w:name w:val="Рег. Основной текст уровень 1.1 (сценарии)"/>
    <w:basedOn w:val="11"/>
    <w:uiPriority w:val="99"/>
    <w:qFormat/>
    <w:rsid w:val="008B7B78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8B7B78"/>
    <w:pPr>
      <w:spacing w:after="0" w:line="276" w:lineRule="auto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5">
    <w:name w:val="Рег. Списки без буллетов"/>
    <w:basedOn w:val="ConsPlusNormal"/>
    <w:uiPriority w:val="99"/>
    <w:qFormat/>
    <w:rsid w:val="008B7B78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5"/>
    <w:uiPriority w:val="99"/>
    <w:qFormat/>
    <w:rsid w:val="008B7B78"/>
    <w:pPr>
      <w:numPr>
        <w:numId w:val="7"/>
      </w:numPr>
      <w:tabs>
        <w:tab w:val="num" w:pos="360"/>
      </w:tabs>
      <w:ind w:left="709" w:firstLine="0"/>
    </w:pPr>
  </w:style>
  <w:style w:type="paragraph" w:customStyle="1" w:styleId="1e">
    <w:name w:val="Рег. Списки два уровня: 1)  и а) б) в)"/>
    <w:basedOn w:val="1-21"/>
    <w:uiPriority w:val="99"/>
    <w:qFormat/>
    <w:rsid w:val="008B7B78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e"/>
    <w:uiPriority w:val="99"/>
    <w:qFormat/>
    <w:rsid w:val="008B7B78"/>
    <w:pPr>
      <w:numPr>
        <w:numId w:val="9"/>
      </w:numPr>
    </w:pPr>
    <w:rPr>
      <w:lang w:eastAsia="ar-SA"/>
    </w:rPr>
  </w:style>
  <w:style w:type="paragraph" w:customStyle="1" w:styleId="affff6">
    <w:name w:val="Рег. Списки без буллетов широкие"/>
    <w:basedOn w:val="a3"/>
    <w:uiPriority w:val="99"/>
    <w:qFormat/>
    <w:rsid w:val="008B7B78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next w:val="a3"/>
    <w:uiPriority w:val="99"/>
    <w:qFormat/>
    <w:rsid w:val="008B7B7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uiPriority w:val="99"/>
    <w:qFormat/>
    <w:rsid w:val="008B7B78"/>
    <w:pPr>
      <w:numPr>
        <w:numId w:val="11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4">
    <w:name w:val="Абзац списка11"/>
    <w:basedOn w:val="a3"/>
    <w:uiPriority w:val="99"/>
    <w:qFormat/>
    <w:rsid w:val="008B7B78"/>
    <w:pPr>
      <w:spacing w:after="0" w:line="276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2f">
    <w:name w:val="Знак Знак Знак Знак Знак Знак Знак Знак Знак Знак2"/>
    <w:basedOn w:val="a3"/>
    <w:uiPriority w:val="99"/>
    <w:rsid w:val="008B7B78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2f0">
    <w:name w:val="Знак2"/>
    <w:basedOn w:val="a3"/>
    <w:uiPriority w:val="99"/>
    <w:rsid w:val="008B7B78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f1">
    <w:name w:val="Знак Знак Знак Знак Знак Знак Знак2"/>
    <w:basedOn w:val="a3"/>
    <w:uiPriority w:val="99"/>
    <w:rsid w:val="008B7B7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"/>
    <w:uiPriority w:val="99"/>
    <w:qFormat/>
    <w:rsid w:val="008B7B78"/>
    <w:pPr>
      <w:numPr>
        <w:ilvl w:val="1"/>
        <w:numId w:val="13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0">
    <w:name w:val="РегламентГПЗУ2"/>
    <w:basedOn w:val="a2"/>
    <w:uiPriority w:val="99"/>
    <w:qFormat/>
    <w:rsid w:val="008B7B78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uiPriority w:val="99"/>
    <w:rsid w:val="008B7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2"/>
    <w:uiPriority w:val="99"/>
    <w:qFormat/>
    <w:locked/>
    <w:rsid w:val="008B7B78"/>
  </w:style>
  <w:style w:type="paragraph" w:customStyle="1" w:styleId="2f2">
    <w:name w:val="Без интервала2"/>
    <w:link w:val="NoSpacingChar"/>
    <w:uiPriority w:val="99"/>
    <w:qFormat/>
    <w:rsid w:val="008B7B78"/>
    <w:pPr>
      <w:spacing w:after="0" w:line="240" w:lineRule="auto"/>
    </w:pPr>
  </w:style>
  <w:style w:type="paragraph" w:customStyle="1" w:styleId="1f">
    <w:name w:val="Цитата1"/>
    <w:basedOn w:val="a3"/>
    <w:uiPriority w:val="99"/>
    <w:rsid w:val="008B7B78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affff7">
    <w:name w:val="СТИЛЬ АР Знак"/>
    <w:basedOn w:val="1-"/>
    <w:link w:val="affff8"/>
    <w:locked/>
    <w:rsid w:val="008B7B78"/>
    <w:rPr>
      <w:rFonts w:ascii="Times New Roman" w:eastAsia="Times New Roman" w:hAnsi="Times New Roman" w:cs="Times New Roman"/>
      <w:b/>
      <w:bCs/>
      <w:i w:val="0"/>
      <w:iCs/>
      <w:sz w:val="24"/>
      <w:szCs w:val="24"/>
      <w:lang w:val="x-none" w:eastAsia="ru-RU"/>
    </w:rPr>
  </w:style>
  <w:style w:type="paragraph" w:customStyle="1" w:styleId="affff8">
    <w:name w:val="СТИЛЬ АР"/>
    <w:basedOn w:val="1-0"/>
    <w:link w:val="affff7"/>
    <w:qFormat/>
    <w:rsid w:val="008B7B78"/>
  </w:style>
  <w:style w:type="character" w:customStyle="1" w:styleId="2f3">
    <w:name w:val="СТИЛЬ АР 2 подраздел Знак"/>
    <w:basedOn w:val="2-0"/>
    <w:link w:val="2f4"/>
    <w:locked/>
    <w:rsid w:val="008B7B78"/>
    <w:rPr>
      <w:rFonts w:ascii="Times New Roman" w:eastAsia="Calibri" w:hAnsi="Times New Roman" w:cs="Arial"/>
      <w:i/>
    </w:rPr>
  </w:style>
  <w:style w:type="paragraph" w:customStyle="1" w:styleId="2f4">
    <w:name w:val="СТИЛЬ АР 2 подраздел"/>
    <w:basedOn w:val="2-"/>
    <w:link w:val="2f3"/>
    <w:qFormat/>
    <w:rsid w:val="008B7B78"/>
  </w:style>
  <w:style w:type="character" w:customStyle="1" w:styleId="1f0">
    <w:name w:val="АР Прил1 Знак"/>
    <w:basedOn w:val="affc"/>
    <w:link w:val="1f1"/>
    <w:qFormat/>
    <w:locked/>
    <w:rsid w:val="008B7B78"/>
    <w:rPr>
      <w:rFonts w:ascii="Times New Roman" w:hAnsi="Times New Roman" w:cs="Times New Roman" w:hint="default"/>
      <w:b w:val="0"/>
      <w:bCs/>
      <w:iCs/>
      <w:sz w:val="24"/>
      <w:szCs w:val="24"/>
      <w:lang w:eastAsia="ru-RU"/>
    </w:rPr>
  </w:style>
  <w:style w:type="paragraph" w:customStyle="1" w:styleId="1f1">
    <w:name w:val="АР Прил1"/>
    <w:basedOn w:val="affd"/>
    <w:link w:val="1f0"/>
    <w:qFormat/>
    <w:rsid w:val="008B7B78"/>
    <w:pPr>
      <w:suppressAutoHyphens w:val="0"/>
      <w:spacing w:before="0" w:after="0"/>
      <w:ind w:firstLine="4820"/>
      <w:jc w:val="left"/>
    </w:pPr>
    <w:rPr>
      <w:rFonts w:eastAsiaTheme="minorHAnsi" w:cs="Times New Roman"/>
      <w:b w:val="0"/>
      <w:color w:val="auto"/>
      <w:kern w:val="0"/>
      <w:szCs w:val="24"/>
      <w:lang w:eastAsia="ru-RU" w:bidi="ar-SA"/>
    </w:rPr>
  </w:style>
  <w:style w:type="character" w:customStyle="1" w:styleId="2f5">
    <w:name w:val="АР Прил 2 Знак"/>
    <w:basedOn w:val="afff3"/>
    <w:link w:val="2f6"/>
    <w:qFormat/>
    <w:locked/>
    <w:rsid w:val="008B7B78"/>
    <w:rPr>
      <w:rFonts w:ascii="Times New Roman" w:hAnsi="Times New Roman" w:cs="Times New Roman"/>
      <w:b/>
    </w:rPr>
  </w:style>
  <w:style w:type="paragraph" w:customStyle="1" w:styleId="2f6">
    <w:name w:val="АР Прил 2"/>
    <w:basedOn w:val="afff4"/>
    <w:link w:val="2f5"/>
    <w:qFormat/>
    <w:rsid w:val="008B7B78"/>
  </w:style>
  <w:style w:type="paragraph" w:customStyle="1" w:styleId="ParaKWN">
    <w:name w:val="ParaKWN"/>
    <w:basedOn w:val="a3"/>
    <w:uiPriority w:val="99"/>
    <w:qFormat/>
    <w:rsid w:val="008B7B78"/>
    <w:pPr>
      <w:keepNext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Heading">
    <w:name w:val="Heading"/>
    <w:basedOn w:val="a3"/>
    <w:next w:val="af7"/>
    <w:uiPriority w:val="99"/>
    <w:qFormat/>
    <w:rsid w:val="008B7B78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customStyle="1" w:styleId="podPageBreakBefore">
    <w:name w:val="podPageBreakBefore"/>
    <w:uiPriority w:val="99"/>
    <w:qFormat/>
    <w:rsid w:val="008B7B78"/>
    <w:pPr>
      <w:pageBreakBefore/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After">
    <w:name w:val="podPageBreakAfter"/>
    <w:uiPriority w:val="99"/>
    <w:qFormat/>
    <w:rsid w:val="008B7B78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ColumnBreak">
    <w:name w:val="podColumnBreak"/>
    <w:uiPriority w:val="99"/>
    <w:qFormat/>
    <w:rsid w:val="008B7B78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BulletItem">
    <w:name w:val="podBulletItem"/>
    <w:basedOn w:val="a3"/>
    <w:uiPriority w:val="99"/>
    <w:qFormat/>
    <w:rsid w:val="008B7B78"/>
    <w:pPr>
      <w:numPr>
        <w:numId w:val="15"/>
      </w:numPr>
      <w:suppressAutoHyphens/>
      <w:spacing w:after="56" w:line="264" w:lineRule="auto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podNumberItem">
    <w:name w:val="podNumberItem"/>
    <w:basedOn w:val="a3"/>
    <w:uiPriority w:val="99"/>
    <w:qFormat/>
    <w:rsid w:val="008B7B78"/>
    <w:pPr>
      <w:numPr>
        <w:numId w:val="17"/>
      </w:numPr>
      <w:suppressAutoHyphens/>
      <w:spacing w:after="56" w:line="264" w:lineRule="auto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podBulletItemKeepWithNext">
    <w:name w:val="podBulletItemKeepWithNext"/>
    <w:basedOn w:val="a3"/>
    <w:uiPriority w:val="99"/>
    <w:qFormat/>
    <w:rsid w:val="008B7B78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podNumberItemKeepWithNext">
    <w:name w:val="podNumberItemKeepWithNext"/>
    <w:basedOn w:val="a3"/>
    <w:uiPriority w:val="99"/>
    <w:qFormat/>
    <w:rsid w:val="008B7B78"/>
    <w:pPr>
      <w:keepNext/>
      <w:tabs>
        <w:tab w:val="num" w:pos="720"/>
      </w:tabs>
      <w:suppressAutoHyphens/>
      <w:spacing w:after="56" w:line="264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cell">
    <w:name w:val="Table cell"/>
    <w:basedOn w:val="a3"/>
    <w:uiPriority w:val="99"/>
    <w:qFormat/>
    <w:rsid w:val="008B7B78"/>
    <w:pPr>
      <w:suppressLineNumbers/>
      <w:suppressAutoHyphens/>
      <w:spacing w:after="0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heading">
    <w:name w:val="Table heading"/>
    <w:basedOn w:val="Tablecell"/>
    <w:uiPriority w:val="99"/>
    <w:qFormat/>
    <w:rsid w:val="008B7B78"/>
    <w:rPr>
      <w:b/>
      <w:bCs/>
    </w:rPr>
  </w:style>
  <w:style w:type="paragraph" w:customStyle="1" w:styleId="podTablePara">
    <w:name w:val="podTablePara"/>
    <w:basedOn w:val="Tablecell"/>
    <w:uiPriority w:val="99"/>
    <w:qFormat/>
    <w:rsid w:val="008B7B78"/>
    <w:rPr>
      <w:sz w:val="16"/>
    </w:rPr>
  </w:style>
  <w:style w:type="paragraph" w:customStyle="1" w:styleId="podTableParaBold">
    <w:name w:val="podTableParaBold"/>
    <w:basedOn w:val="Tablecell"/>
    <w:uiPriority w:val="99"/>
    <w:qFormat/>
    <w:rsid w:val="008B7B78"/>
    <w:rPr>
      <w:b/>
      <w:bCs/>
      <w:sz w:val="16"/>
    </w:rPr>
  </w:style>
  <w:style w:type="paragraph" w:customStyle="1" w:styleId="podTableParaRight">
    <w:name w:val="podTableParaRight"/>
    <w:basedOn w:val="Tablecell"/>
    <w:uiPriority w:val="99"/>
    <w:qFormat/>
    <w:rsid w:val="008B7B78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uiPriority w:val="99"/>
    <w:qFormat/>
    <w:rsid w:val="008B7B78"/>
    <w:pPr>
      <w:jc w:val="right"/>
    </w:pPr>
    <w:rPr>
      <w:b/>
      <w:bCs/>
      <w:sz w:val="16"/>
    </w:rPr>
  </w:style>
  <w:style w:type="paragraph" w:customStyle="1" w:styleId="Index">
    <w:name w:val="Index"/>
    <w:basedOn w:val="a3"/>
    <w:uiPriority w:val="99"/>
    <w:qFormat/>
    <w:rsid w:val="008B7B78"/>
    <w:pPr>
      <w:suppressLineNumbers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Lucida Sans"/>
      <w:color w:val="000000"/>
      <w:kern w:val="2"/>
      <w:sz w:val="26"/>
      <w:szCs w:val="24"/>
      <w:lang w:eastAsia="zh-CN" w:bidi="hi-IN"/>
    </w:rPr>
  </w:style>
  <w:style w:type="paragraph" w:customStyle="1" w:styleId="1f2">
    <w:name w:val="Обычная таблица1"/>
    <w:uiPriority w:val="99"/>
    <w:qFormat/>
    <w:rsid w:val="008B7B7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customStyle="1" w:styleId="LO-Normal3">
    <w:name w:val="LO-Normal3"/>
    <w:uiPriority w:val="99"/>
    <w:qFormat/>
    <w:rsid w:val="008B7B78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Contents">
    <w:name w:val="Table Contents"/>
    <w:basedOn w:val="a3"/>
    <w:uiPriority w:val="99"/>
    <w:qFormat/>
    <w:rsid w:val="008B7B78"/>
    <w:pPr>
      <w:suppressLineNumbers/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Heading0">
    <w:name w:val="Table Heading"/>
    <w:basedOn w:val="TableContents"/>
    <w:uiPriority w:val="99"/>
    <w:qFormat/>
    <w:rsid w:val="008B7B78"/>
    <w:pPr>
      <w:jc w:val="center"/>
    </w:pPr>
    <w:rPr>
      <w:b/>
      <w:bCs/>
    </w:rPr>
  </w:style>
  <w:style w:type="paragraph" w:customStyle="1" w:styleId="PreformattedText">
    <w:name w:val="Preformatted Text"/>
    <w:basedOn w:val="a3"/>
    <w:uiPriority w:val="99"/>
    <w:qFormat/>
    <w:rsid w:val="008B7B78"/>
    <w:pPr>
      <w:suppressAutoHyphens/>
      <w:spacing w:after="0" w:line="264" w:lineRule="auto"/>
      <w:ind w:left="48" w:hanging="10"/>
      <w:jc w:val="both"/>
    </w:pPr>
    <w:rPr>
      <w:rFonts w:ascii="Liberation Mono" w:eastAsia="NSimSun" w:hAnsi="Liberation Mono" w:cs="Liberation Mono"/>
      <w:color w:val="000000"/>
      <w:kern w:val="2"/>
      <w:sz w:val="20"/>
      <w:szCs w:val="20"/>
      <w:lang w:eastAsia="zh-CN" w:bidi="hi-IN"/>
    </w:rPr>
  </w:style>
  <w:style w:type="paragraph" w:customStyle="1" w:styleId="HeaderandFooter">
    <w:name w:val="Header and Footer"/>
    <w:basedOn w:val="a3"/>
    <w:uiPriority w:val="99"/>
    <w:qFormat/>
    <w:rsid w:val="008B7B78"/>
    <w:pPr>
      <w:suppressLineNumbers/>
      <w:tabs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f0"/>
    <w:uiPriority w:val="99"/>
    <w:qFormat/>
    <w:rsid w:val="008B7B78"/>
    <w:pPr>
      <w:suppressLineNumbers/>
      <w:tabs>
        <w:tab w:val="clear" w:pos="4677"/>
        <w:tab w:val="clear" w:pos="9355"/>
        <w:tab w:val="center" w:pos="4819"/>
        <w:tab w:val="right" w:pos="9638"/>
      </w:tabs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/>
      <w:color w:val="000000"/>
      <w:kern w:val="2"/>
      <w:sz w:val="26"/>
      <w:szCs w:val="24"/>
      <w:lang w:eastAsia="zh-CN" w:bidi="hi-IN"/>
    </w:rPr>
  </w:style>
  <w:style w:type="paragraph" w:customStyle="1" w:styleId="LO-Normal">
    <w:name w:val="LO-Normal"/>
    <w:uiPriority w:val="99"/>
    <w:qFormat/>
    <w:rsid w:val="008B7B78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LO-Normal0">
    <w:name w:val="LO-Normal0"/>
    <w:uiPriority w:val="99"/>
    <w:qFormat/>
    <w:rsid w:val="008B7B78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LO-Normal1">
    <w:name w:val="LO-Normal1"/>
    <w:uiPriority w:val="99"/>
    <w:qFormat/>
    <w:rsid w:val="008B7B78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character" w:styleId="affff9">
    <w:name w:val="footnote reference"/>
    <w:semiHidden/>
    <w:unhideWhenUsed/>
    <w:rsid w:val="008B7B78"/>
    <w:rPr>
      <w:vertAlign w:val="superscript"/>
    </w:rPr>
  </w:style>
  <w:style w:type="character" w:styleId="affffa">
    <w:name w:val="annotation reference"/>
    <w:semiHidden/>
    <w:unhideWhenUsed/>
    <w:qFormat/>
    <w:rsid w:val="008B7B78"/>
    <w:rPr>
      <w:sz w:val="16"/>
      <w:szCs w:val="16"/>
    </w:rPr>
  </w:style>
  <w:style w:type="character" w:styleId="affffb">
    <w:name w:val="endnote reference"/>
    <w:uiPriority w:val="99"/>
    <w:semiHidden/>
    <w:unhideWhenUsed/>
    <w:rsid w:val="008B7B78"/>
    <w:rPr>
      <w:vertAlign w:val="superscript"/>
    </w:rPr>
  </w:style>
  <w:style w:type="character" w:customStyle="1" w:styleId="23">
    <w:name w:val="Заголовок 2 Знак3"/>
    <w:link w:val="21"/>
    <w:semiHidden/>
    <w:locked/>
    <w:rsid w:val="008B7B78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42">
    <w:name w:val="Знак Знак4"/>
    <w:rsid w:val="008B7B7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8B7B78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8B7B78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FontStyle13">
    <w:name w:val="Font Style13"/>
    <w:rsid w:val="008B7B78"/>
    <w:rPr>
      <w:rFonts w:ascii="Times New Roman" w:hAnsi="Times New Roman" w:cs="Times New Roman" w:hint="default"/>
      <w:sz w:val="22"/>
      <w:szCs w:val="22"/>
    </w:rPr>
  </w:style>
  <w:style w:type="character" w:customStyle="1" w:styleId="350">
    <w:name w:val="Знак Знак35"/>
    <w:locked/>
    <w:rsid w:val="008B7B78"/>
    <w:rPr>
      <w:rFonts w:ascii="Arial" w:hAnsi="Arial" w:cs="Arial" w:hint="default"/>
      <w:b/>
      <w:bCs/>
      <w:i/>
      <w:iCs/>
      <w:sz w:val="28"/>
      <w:szCs w:val="28"/>
      <w:lang w:val="x-none" w:eastAsia="ru-RU"/>
    </w:rPr>
  </w:style>
  <w:style w:type="character" w:customStyle="1" w:styleId="340">
    <w:name w:val="Знак Знак34"/>
    <w:locked/>
    <w:rsid w:val="008B7B78"/>
    <w:rPr>
      <w:rFonts w:ascii="Arial" w:hAnsi="Arial" w:cs="Arial" w:hint="default"/>
      <w:b/>
      <w:bCs/>
      <w:sz w:val="26"/>
      <w:szCs w:val="26"/>
      <w:lang w:val="x-none" w:eastAsia="ru-RU"/>
    </w:rPr>
  </w:style>
  <w:style w:type="character" w:customStyle="1" w:styleId="330">
    <w:name w:val="Знак Знак33"/>
    <w:locked/>
    <w:rsid w:val="008B7B78"/>
    <w:rPr>
      <w:rFonts w:ascii="Times New Roman" w:hAnsi="Times New Roman" w:cs="Times New Roman" w:hint="default"/>
      <w:b/>
      <w:bCs w:val="0"/>
      <w:sz w:val="20"/>
      <w:szCs w:val="20"/>
      <w:lang w:val="x-none" w:eastAsia="ru-RU"/>
    </w:rPr>
  </w:style>
  <w:style w:type="character" w:customStyle="1" w:styleId="320">
    <w:name w:val="Знак Знак32"/>
    <w:locked/>
    <w:rsid w:val="008B7B78"/>
    <w:rPr>
      <w:rFonts w:ascii="Times New Roman" w:hAnsi="Times New Roman" w:cs="Times New Roman" w:hint="default"/>
      <w:b/>
      <w:bCs/>
      <w:i/>
      <w:iCs/>
      <w:sz w:val="26"/>
      <w:szCs w:val="26"/>
      <w:lang w:val="x-none" w:eastAsia="ru-RU"/>
    </w:rPr>
  </w:style>
  <w:style w:type="character" w:customStyle="1" w:styleId="blk">
    <w:name w:val="blk"/>
    <w:rsid w:val="008B7B78"/>
    <w:rPr>
      <w:rFonts w:ascii="Times New Roman" w:hAnsi="Times New Roman" w:cs="Times New Roman" w:hint="default"/>
    </w:rPr>
  </w:style>
  <w:style w:type="character" w:customStyle="1" w:styleId="u">
    <w:name w:val="u"/>
    <w:rsid w:val="008B7B78"/>
    <w:rPr>
      <w:rFonts w:ascii="Times New Roman" w:hAnsi="Times New Roman" w:cs="Times New Roman" w:hint="default"/>
    </w:rPr>
  </w:style>
  <w:style w:type="character" w:customStyle="1" w:styleId="170">
    <w:name w:val="Знак Знак17"/>
    <w:locked/>
    <w:rsid w:val="008B7B78"/>
    <w:rPr>
      <w:rFonts w:ascii="Times New Roman" w:eastAsia="Times New Roman" w:hAnsi="Times New Roman" w:cs="Times New Roman" w:hint="default"/>
      <w:lang w:val="x-none" w:eastAsia="ru-RU"/>
    </w:rPr>
  </w:style>
  <w:style w:type="character" w:customStyle="1" w:styleId="160">
    <w:name w:val="Знак Знак16"/>
    <w:locked/>
    <w:rsid w:val="008B7B78"/>
    <w:rPr>
      <w:rFonts w:ascii="Times New Roman" w:eastAsia="Times New Roman" w:hAnsi="Times New Roman" w:cs="Times New Roman" w:hint="default"/>
      <w:lang w:val="x-none" w:eastAsia="ru-RU"/>
    </w:rPr>
  </w:style>
  <w:style w:type="character" w:customStyle="1" w:styleId="1f3">
    <w:name w:val="бпОсновной текст Знак Знак1"/>
    <w:locked/>
    <w:rsid w:val="008B7B78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customStyle="1" w:styleId="420">
    <w:name w:val="Знак Знак42"/>
    <w:rsid w:val="008B7B7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8B7B78"/>
    <w:rPr>
      <w:rFonts w:ascii="Arial" w:hAnsi="Arial" w:cs="Arial" w:hint="default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8B7B78"/>
    <w:rPr>
      <w:rFonts w:ascii="Arial" w:hAnsi="Arial" w:cs="Arial" w:hint="default"/>
      <w:sz w:val="24"/>
      <w:szCs w:val="24"/>
      <w:lang w:val="ru-RU" w:eastAsia="ru-RU"/>
    </w:rPr>
  </w:style>
  <w:style w:type="character" w:customStyle="1" w:styleId="Heading3Char">
    <w:name w:val="Heading 3 Char"/>
    <w:locked/>
    <w:rsid w:val="008B7B78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50">
    <w:name w:val="Знак Знак15"/>
    <w:rsid w:val="008B7B78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customStyle="1" w:styleId="HeaderChar">
    <w:name w:val="Header Char"/>
    <w:locked/>
    <w:rsid w:val="008B7B78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8B7B78"/>
    <w:rPr>
      <w:rFonts w:ascii="Times New Roman" w:hAnsi="Times New Roman" w:cs="Times New Roman" w:hint="default"/>
      <w:sz w:val="24"/>
      <w:szCs w:val="24"/>
      <w:lang w:val="ru-RU" w:eastAsia="ar-SA" w:bidi="ar-SA"/>
    </w:rPr>
  </w:style>
  <w:style w:type="character" w:customStyle="1" w:styleId="121">
    <w:name w:val="Знак Знак12"/>
    <w:rsid w:val="008B7B78"/>
    <w:rPr>
      <w:rFonts w:ascii="Arial" w:hAnsi="Arial" w:cs="Arial" w:hint="default"/>
      <w:b/>
      <w:bCs/>
      <w:color w:val="000080"/>
      <w:sz w:val="20"/>
      <w:szCs w:val="20"/>
      <w:lang w:val="x-none" w:eastAsia="ru-RU"/>
    </w:rPr>
  </w:style>
  <w:style w:type="character" w:customStyle="1" w:styleId="SignatureChar">
    <w:name w:val="Signature Char"/>
    <w:locked/>
    <w:rsid w:val="008B7B7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affffc">
    <w:name w:val="Цветовое выделение"/>
    <w:rsid w:val="008B7B78"/>
    <w:rPr>
      <w:b/>
      <w:bCs w:val="0"/>
      <w:color w:val="000080"/>
      <w:sz w:val="20"/>
    </w:rPr>
  </w:style>
  <w:style w:type="character" w:customStyle="1" w:styleId="affffd">
    <w:name w:val="Гипертекстовая ссылка"/>
    <w:rsid w:val="008B7B78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character" w:customStyle="1" w:styleId="affffe">
    <w:name w:val="Продолжение ссылки"/>
    <w:rsid w:val="008B7B78"/>
    <w:rPr>
      <w:rFonts w:ascii="Times New Roman" w:hAnsi="Times New Roman" w:cs="Times New Roman" w:hint="default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8B7B78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70">
    <w:name w:val="Знак Знак27"/>
    <w:rsid w:val="008B7B78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60">
    <w:name w:val="Знак Знак26"/>
    <w:rsid w:val="008B7B78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8B7B78"/>
    <w:rPr>
      <w:rFonts w:ascii="Arial" w:hAnsi="Arial" w:cs="Arial" w:hint="default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8B7B78"/>
    <w:rPr>
      <w:rFonts w:ascii="Courier New" w:hAnsi="Courier New" w:cs="Courier New" w:hint="default"/>
      <w:lang w:val="x-none" w:eastAsia="ar-SA" w:bidi="ar-SA"/>
    </w:rPr>
  </w:style>
  <w:style w:type="character" w:customStyle="1" w:styleId="280">
    <w:name w:val="Знак Знак28"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21">
    <w:name w:val="Заголовок 2 Знак2"/>
    <w:aliases w:val="Заголовок 2 Знак Знак1"/>
    <w:rsid w:val="008B7B78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8B7B78"/>
    <w:rPr>
      <w:rFonts w:ascii="Times New Roman" w:hAnsi="Times New Roman" w:cs="Times New Roman" w:hint="default"/>
      <w:sz w:val="24"/>
      <w:szCs w:val="24"/>
    </w:rPr>
  </w:style>
  <w:style w:type="character" w:customStyle="1" w:styleId="222">
    <w:name w:val="Знак Знак22"/>
    <w:rsid w:val="008B7B78"/>
    <w:rPr>
      <w:rFonts w:ascii="Times New Roman" w:hAnsi="Times New Roman" w:cs="Times New Roman" w:hint="default"/>
      <w:sz w:val="28"/>
      <w:szCs w:val="28"/>
    </w:rPr>
  </w:style>
  <w:style w:type="character" w:customStyle="1" w:styleId="211">
    <w:name w:val="Знак Знак21"/>
    <w:rsid w:val="008B7B78"/>
    <w:rPr>
      <w:rFonts w:ascii="Arial" w:hAnsi="Arial" w:cs="Arial" w:hint="default"/>
      <w:b/>
      <w:bCs/>
      <w:sz w:val="26"/>
      <w:szCs w:val="26"/>
    </w:rPr>
  </w:style>
  <w:style w:type="character" w:customStyle="1" w:styleId="200">
    <w:name w:val="Знак Знак20"/>
    <w:rsid w:val="008B7B78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8B7B78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110">
    <w:name w:val="Знак Знак211"/>
    <w:locked/>
    <w:rsid w:val="008B7B78"/>
    <w:rPr>
      <w:rFonts w:ascii="Times New Roman" w:hAnsi="Times New Roman" w:cs="Times New Roman" w:hint="default"/>
      <w:sz w:val="28"/>
      <w:szCs w:val="28"/>
      <w:lang w:val="ru-RU" w:eastAsia="ru-RU"/>
    </w:rPr>
  </w:style>
  <w:style w:type="character" w:customStyle="1" w:styleId="201">
    <w:name w:val="Знак Знак201"/>
    <w:locked/>
    <w:rsid w:val="008B7B78"/>
    <w:rPr>
      <w:rFonts w:ascii="Arial" w:hAnsi="Arial" w:cs="Arial" w:hint="default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8B7B7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8B7B78"/>
    <w:rPr>
      <w:rFonts w:ascii="Times New Roman" w:hAnsi="Times New Roman" w:cs="Times New Roman" w:hint="default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8B7B78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8B7B78"/>
    <w:rPr>
      <w:rFonts w:ascii="Arial" w:hAnsi="Arial" w:cs="Arial" w:hint="default"/>
      <w:lang w:val="ru-RU" w:eastAsia="ru-RU"/>
    </w:rPr>
  </w:style>
  <w:style w:type="character" w:customStyle="1" w:styleId="151">
    <w:name w:val="Знак Знак151"/>
    <w:locked/>
    <w:rsid w:val="008B7B78"/>
    <w:rPr>
      <w:rFonts w:ascii="Arial" w:hAnsi="Arial" w:cs="Arial" w:hint="default"/>
      <w:i/>
      <w:iCs/>
      <w:lang w:val="ru-RU" w:eastAsia="ru-RU"/>
    </w:rPr>
  </w:style>
  <w:style w:type="character" w:customStyle="1" w:styleId="115">
    <w:name w:val="Знак Знак11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92">
    <w:name w:val="Знак Знак9"/>
    <w:locked/>
    <w:rsid w:val="008B7B78"/>
    <w:rPr>
      <w:rFonts w:ascii="Times New Roman" w:hAnsi="Times New Roman" w:cs="Times New Roman" w:hint="default"/>
      <w:lang w:val="ru-RU" w:eastAsia="ru-RU"/>
    </w:rPr>
  </w:style>
  <w:style w:type="character" w:customStyle="1" w:styleId="39">
    <w:name w:val="Знак Знак3"/>
    <w:locked/>
    <w:rsid w:val="008B7B78"/>
    <w:rPr>
      <w:rFonts w:ascii="Times New Roman" w:hAnsi="Times New Roman" w:cs="Times New Roman" w:hint="default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2f7">
    <w:name w:val="Знак Знак2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01">
    <w:name w:val="Знак Знак10"/>
    <w:locked/>
    <w:rsid w:val="008B7B78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1f4">
    <w:name w:val="Знак Знак1"/>
    <w:locked/>
    <w:rsid w:val="008B7B78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52">
    <w:name w:val="Знак Знак5"/>
    <w:locked/>
    <w:rsid w:val="008B7B78"/>
    <w:rPr>
      <w:rFonts w:ascii="Tahoma" w:hAnsi="Tahoma" w:cs="Tahoma" w:hint="default"/>
      <w:sz w:val="16"/>
      <w:szCs w:val="16"/>
    </w:rPr>
  </w:style>
  <w:style w:type="character" w:customStyle="1" w:styleId="1210">
    <w:name w:val="Знак Знак121"/>
    <w:rsid w:val="008B7B78"/>
    <w:rPr>
      <w:rFonts w:ascii="Arial" w:hAnsi="Arial" w:cs="Arial" w:hint="default"/>
      <w:b/>
      <w:bCs/>
      <w:color w:val="000080"/>
      <w:sz w:val="20"/>
      <w:szCs w:val="20"/>
      <w:lang w:val="x-none" w:eastAsia="ru-RU"/>
    </w:rPr>
  </w:style>
  <w:style w:type="character" w:customStyle="1" w:styleId="1f5">
    <w:name w:val="Текст выноски Знак1"/>
    <w:rsid w:val="008B7B78"/>
    <w:rPr>
      <w:rFonts w:ascii="Tahoma" w:hAnsi="Tahoma" w:cs="Tahoma" w:hint="default"/>
      <w:sz w:val="16"/>
      <w:szCs w:val="16"/>
      <w:lang w:val="x-none" w:eastAsia="ar-SA" w:bidi="ar-SA"/>
    </w:rPr>
  </w:style>
  <w:style w:type="character" w:customStyle="1" w:styleId="1f6">
    <w:name w:val="Схема документа Знак1"/>
    <w:rsid w:val="008B7B78"/>
    <w:rPr>
      <w:rFonts w:ascii="Tahoma" w:hAnsi="Tahoma" w:cs="Tahoma" w:hint="default"/>
      <w:sz w:val="16"/>
      <w:szCs w:val="16"/>
      <w:lang w:val="x-none" w:eastAsia="ar-SA" w:bidi="ar-SA"/>
    </w:rPr>
  </w:style>
  <w:style w:type="character" w:customStyle="1" w:styleId="123">
    <w:name w:val="Знак Знак123"/>
    <w:rsid w:val="008B7B78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2f8">
    <w:name w:val="Заголовок 2 Знак Знак Знак"/>
    <w:rsid w:val="008B7B78"/>
    <w:rPr>
      <w:rFonts w:ascii="Arial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8B7B78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8B7B78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8B7B78"/>
    <w:rPr>
      <w:rFonts w:ascii="Times New Roman" w:eastAsia="Times New Roman" w:hAnsi="Times New Roman" w:cs="Times New Roman" w:hint="default"/>
      <w:sz w:val="24"/>
    </w:rPr>
  </w:style>
  <w:style w:type="character" w:customStyle="1" w:styleId="223">
    <w:name w:val="Знак Знак223"/>
    <w:rsid w:val="008B7B78"/>
    <w:rPr>
      <w:rFonts w:ascii="Times New Roman" w:eastAsia="Times New Roman" w:hAnsi="Times New Roman" w:cs="Times New Roman" w:hint="default"/>
      <w:sz w:val="28"/>
    </w:rPr>
  </w:style>
  <w:style w:type="character" w:customStyle="1" w:styleId="213">
    <w:name w:val="Знак Знак213"/>
    <w:rsid w:val="008B7B78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3">
    <w:name w:val="Знак Знак203"/>
    <w:rsid w:val="008B7B78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8B7B78"/>
    <w:rPr>
      <w:rFonts w:ascii="Tahoma" w:eastAsia="Calibri" w:hAnsi="Tahoma" w:cs="Tahoma" w:hint="default"/>
      <w:lang w:val="en-US" w:eastAsia="en-US" w:bidi="ar-SA"/>
    </w:rPr>
  </w:style>
  <w:style w:type="character" w:customStyle="1" w:styleId="Heading2Char1">
    <w:name w:val="Heading 2 Char1"/>
    <w:locked/>
    <w:rsid w:val="008B7B78"/>
    <w:rPr>
      <w:rFonts w:ascii="Arial" w:eastAsia="Calibri" w:hAnsi="Arial" w:cs="Arial" w:hint="default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8B7B78"/>
    <w:rPr>
      <w:rFonts w:ascii="Arial" w:eastAsia="Calibri" w:hAnsi="Arial" w:cs="Arial" w:hint="default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8B7B78"/>
    <w:rPr>
      <w:rFonts w:ascii="Calibri" w:eastAsia="Calibri" w:hAnsi="Calibri" w:cs="Calibri" w:hint="default"/>
      <w:b/>
      <w:bCs w:val="0"/>
      <w:sz w:val="24"/>
      <w:lang w:val="ru-RU" w:eastAsia="ru-RU" w:bidi="ar-SA"/>
    </w:rPr>
  </w:style>
  <w:style w:type="character" w:customStyle="1" w:styleId="Heading5Char">
    <w:name w:val="Heading 5 Char"/>
    <w:locked/>
    <w:rsid w:val="008B7B78"/>
    <w:rPr>
      <w:rFonts w:ascii="Calibri" w:eastAsia="Calibri" w:hAnsi="Calibri" w:cs="Calibri" w:hint="default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8B7B78"/>
    <w:rPr>
      <w:rFonts w:ascii="Calibri" w:eastAsia="Calibri" w:hAnsi="Calibri" w:cs="Calibri" w:hint="default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8B7B78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8B7B78"/>
    <w:rPr>
      <w:rFonts w:ascii="Arial" w:eastAsia="Calibri" w:hAnsi="Arial" w:cs="Arial" w:hint="default"/>
      <w:i/>
      <w:iCs/>
      <w:lang w:val="ru-RU" w:eastAsia="ru-RU" w:bidi="ar-SA"/>
    </w:rPr>
  </w:style>
  <w:style w:type="character" w:customStyle="1" w:styleId="Heading9Char">
    <w:name w:val="Heading 9 Char"/>
    <w:locked/>
    <w:rsid w:val="008B7B78"/>
    <w:rPr>
      <w:rFonts w:ascii="Arial" w:eastAsia="Calibri" w:hAnsi="Arial" w:cs="Arial" w:hint="default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8B7B78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8B7B78"/>
    <w:rPr>
      <w:rFonts w:ascii="Calibri" w:eastAsia="Calibri" w:hAnsi="Calibri" w:cs="Calibri" w:hint="default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8B7B78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8B7B78"/>
    <w:rPr>
      <w:rFonts w:ascii="Calibri" w:eastAsia="Calibri" w:hAnsi="Calibri" w:cs="Calibri" w:hint="default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8B7B78"/>
    <w:rPr>
      <w:rFonts w:ascii="Courier New" w:eastAsia="Calibri" w:hAnsi="Courier New" w:cs="Courier New" w:hint="default"/>
      <w:color w:val="000090"/>
      <w:lang w:val="ru-RU" w:eastAsia="ru-RU" w:bidi="ar-SA"/>
    </w:rPr>
  </w:style>
  <w:style w:type="character" w:customStyle="1" w:styleId="BodyText2Char1">
    <w:name w:val="Body Text 2 Char1"/>
    <w:locked/>
    <w:rsid w:val="008B7B78"/>
    <w:rPr>
      <w:rFonts w:ascii="Calibri" w:eastAsia="Calibri" w:hAnsi="Calibri" w:cs="Calibri" w:hint="default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8B7B78"/>
    <w:rPr>
      <w:rFonts w:ascii="Calibri" w:eastAsia="Calibri" w:hAnsi="Calibri" w:cs="Calibri" w:hint="default"/>
      <w:b/>
      <w:bCs w:val="0"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8B7B78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8B7B78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8B7B78"/>
    <w:rPr>
      <w:rFonts w:ascii="Arial" w:eastAsia="Calibri" w:hAnsi="Arial" w:cs="Arial" w:hint="default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8B7B78"/>
    <w:rPr>
      <w:rFonts w:ascii="Calibri" w:eastAsia="Calibri" w:hAnsi="Calibri" w:cs="Calibri" w:hint="default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8B7B78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apple-style-span">
    <w:name w:val="apple-style-span"/>
    <w:basedOn w:val="a4"/>
    <w:rsid w:val="008B7B78"/>
  </w:style>
  <w:style w:type="character" w:customStyle="1" w:styleId="410">
    <w:name w:val="Знак Знак41"/>
    <w:rsid w:val="008B7B78"/>
    <w:rPr>
      <w:rFonts w:ascii="Arial" w:hAnsi="Arial" w:cs="Arial" w:hint="default"/>
      <w:sz w:val="24"/>
      <w:szCs w:val="24"/>
      <w:lang w:val="ru-RU" w:eastAsia="ru-RU" w:bidi="ar-SA"/>
    </w:rPr>
  </w:style>
  <w:style w:type="character" w:customStyle="1" w:styleId="171">
    <w:name w:val="Знак Знак171"/>
    <w:locked/>
    <w:rsid w:val="008B7B78"/>
    <w:rPr>
      <w:rFonts w:ascii="Times New Roman" w:hAnsi="Times New Roman" w:cs="Times New Roman" w:hint="default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8B7B78"/>
    <w:rPr>
      <w:rFonts w:ascii="Arial" w:hAnsi="Arial" w:cs="Arial" w:hint="default"/>
      <w:lang w:val="ru-RU" w:eastAsia="ru-RU"/>
    </w:rPr>
  </w:style>
  <w:style w:type="character" w:customStyle="1" w:styleId="122">
    <w:name w:val="Знак Знак122"/>
    <w:rsid w:val="008B7B78"/>
    <w:rPr>
      <w:rFonts w:ascii="Arial" w:eastAsia="Times New Roman" w:hAnsi="Arial" w:cs="Times New Roman" w:hint="default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8B7B78"/>
    <w:rPr>
      <w:rFonts w:ascii="Arial" w:hAnsi="Arial" w:cs="Arial" w:hint="default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8B7B78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8B7B78"/>
    <w:rPr>
      <w:rFonts w:ascii="Times New Roman" w:eastAsia="Times New Roman" w:hAnsi="Times New Roman" w:cs="Times New Roman" w:hint="default"/>
      <w:sz w:val="24"/>
    </w:rPr>
  </w:style>
  <w:style w:type="character" w:customStyle="1" w:styleId="2220">
    <w:name w:val="Знак Знак222"/>
    <w:rsid w:val="008B7B78"/>
    <w:rPr>
      <w:rFonts w:ascii="Times New Roman" w:eastAsia="Times New Roman" w:hAnsi="Times New Roman" w:cs="Times New Roman" w:hint="default"/>
      <w:sz w:val="28"/>
    </w:rPr>
  </w:style>
  <w:style w:type="character" w:customStyle="1" w:styleId="2120">
    <w:name w:val="Знак Знак212"/>
    <w:rsid w:val="008B7B78"/>
    <w:rPr>
      <w:rFonts w:ascii="Arial" w:eastAsia="Times New Roman" w:hAnsi="Arial" w:cs="Arial" w:hint="default"/>
      <w:b/>
      <w:bCs/>
      <w:sz w:val="26"/>
      <w:szCs w:val="26"/>
    </w:rPr>
  </w:style>
  <w:style w:type="character" w:customStyle="1" w:styleId="202">
    <w:name w:val="Знак Знак202"/>
    <w:rsid w:val="008B7B78"/>
    <w:rPr>
      <w:rFonts w:ascii="Times New Roman" w:eastAsia="Times New Roman" w:hAnsi="Times New Roman" w:cs="Times New Roman" w:hint="default"/>
      <w:b/>
      <w:bCs/>
      <w:sz w:val="28"/>
      <w:szCs w:val="28"/>
    </w:rPr>
  </w:style>
  <w:style w:type="character" w:customStyle="1" w:styleId="1f7">
    <w:name w:val="Неразрешенное упоминание1"/>
    <w:basedOn w:val="a4"/>
    <w:uiPriority w:val="99"/>
    <w:semiHidden/>
    <w:rsid w:val="008B7B78"/>
    <w:rPr>
      <w:color w:val="605E5C"/>
      <w:shd w:val="clear" w:color="auto" w:fill="E1DFDD"/>
    </w:rPr>
  </w:style>
  <w:style w:type="character" w:customStyle="1" w:styleId="normaltextrun">
    <w:name w:val="normaltextrun"/>
    <w:rsid w:val="008B7B78"/>
  </w:style>
  <w:style w:type="character" w:customStyle="1" w:styleId="1f8">
    <w:name w:val="Текст примечания Знак1"/>
    <w:rsid w:val="008B7B78"/>
    <w:rPr>
      <w:rFonts w:ascii="Calibri" w:eastAsia="Calibri" w:hAnsi="Calibri" w:cs="Calibri" w:hint="default"/>
      <w:lang w:eastAsia="zh-CN"/>
    </w:rPr>
  </w:style>
  <w:style w:type="character" w:customStyle="1" w:styleId="hl">
    <w:name w:val="hl"/>
    <w:basedOn w:val="a4"/>
    <w:rsid w:val="008B7B78"/>
  </w:style>
  <w:style w:type="character" w:customStyle="1" w:styleId="WW8Num8z8">
    <w:name w:val="WW8Num8z8"/>
    <w:qFormat/>
    <w:rsid w:val="008B7B78"/>
  </w:style>
  <w:style w:type="character" w:customStyle="1" w:styleId="PODNumberingSymbols">
    <w:name w:val="POD Numbering Symbols"/>
    <w:qFormat/>
    <w:rsid w:val="008B7B78"/>
  </w:style>
  <w:style w:type="character" w:customStyle="1" w:styleId="PODBulletSymbols">
    <w:name w:val="POD Bullet Symbols"/>
    <w:qFormat/>
    <w:rsid w:val="008B7B78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2LVL1">
    <w:name w:val="WW_CharLFO2LVL1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2">
    <w:name w:val="WW_CharLFO2LVL2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3">
    <w:name w:val="WW_CharLFO2LVL3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4">
    <w:name w:val="WW_CharLFO2LVL4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5">
    <w:name w:val="WW_CharLFO2LVL5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6">
    <w:name w:val="WW_CharLFO2LVL6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7">
    <w:name w:val="WW_CharLFO2LVL7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8">
    <w:name w:val="WW_CharLFO2LVL8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WWCharLFO2LVL9">
    <w:name w:val="WW_CharLFO2LVL9"/>
    <w:qFormat/>
    <w:rsid w:val="008B7B78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6"/>
      <w:szCs w:val="26"/>
      <w:u w:val="none"/>
      <w:effect w:val="none"/>
      <w:vertAlign w:val="baseline"/>
    </w:rPr>
  </w:style>
  <w:style w:type="character" w:customStyle="1" w:styleId="Bullets">
    <w:name w:val="Bullets"/>
    <w:qFormat/>
    <w:rsid w:val="008B7B78"/>
    <w:rPr>
      <w:rFonts w:ascii="OpenSymbol" w:eastAsia="OpenSymbol" w:hAnsi="OpenSymbol" w:cs="OpenSymbol" w:hint="default"/>
    </w:rPr>
  </w:style>
  <w:style w:type="character" w:customStyle="1" w:styleId="NumberingSymbols">
    <w:name w:val="Numbering Symbols"/>
    <w:qFormat/>
    <w:rsid w:val="008B7B78"/>
  </w:style>
  <w:style w:type="character" w:customStyle="1" w:styleId="1f9">
    <w:name w:val="Основной текст Знак1"/>
    <w:basedOn w:val="a4"/>
    <w:rsid w:val="008B7B78"/>
    <w:rPr>
      <w:rFonts w:ascii="Times New Roman" w:eastAsia="Times New Roman" w:hAnsi="Times New Roman" w:cs="Times New Roman" w:hint="default"/>
      <w:color w:val="000000"/>
      <w:sz w:val="26"/>
    </w:rPr>
  </w:style>
  <w:style w:type="character" w:customStyle="1" w:styleId="1fa">
    <w:name w:val="Верхний колонтитул Знак1"/>
    <w:basedOn w:val="a4"/>
    <w:rsid w:val="008B7B78"/>
    <w:rPr>
      <w:rFonts w:ascii="Times New Roman" w:eastAsia="Times New Roman" w:hAnsi="Times New Roman" w:cs="Times New Roman" w:hint="default"/>
      <w:color w:val="000000"/>
      <w:sz w:val="26"/>
    </w:rPr>
  </w:style>
  <w:style w:type="table" w:styleId="afffff">
    <w:name w:val="Table Grid"/>
    <w:basedOn w:val="a5"/>
    <w:uiPriority w:val="59"/>
    <w:rsid w:val="008B7B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b">
    <w:name w:val="Сетка таблицы1"/>
    <w:basedOn w:val="a5"/>
    <w:uiPriority w:val="59"/>
    <w:rsid w:val="008B7B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B7B7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9">
    <w:name w:val="Сетка таблицы2"/>
    <w:basedOn w:val="a5"/>
    <w:uiPriority w:val="59"/>
    <w:rsid w:val="008B7B78"/>
    <w:pPr>
      <w:suppressAutoHyphens/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1">
    <w:name w:val="Стиль Без интервала + 125 пт Черный По ширине Первая строка:  1..."/>
    <w:basedOn w:val="afff4"/>
    <w:uiPriority w:val="99"/>
    <w:rsid w:val="008B7B78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numbering" w:customStyle="1" w:styleId="2">
    <w:name w:val="Стиль2"/>
    <w:uiPriority w:val="99"/>
    <w:rsid w:val="008B7B7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35160</Words>
  <Characters>200418</Characters>
  <Application>Microsoft Office Word</Application>
  <DocSecurity>0</DocSecurity>
  <Lines>1670</Lines>
  <Paragraphs>470</Paragraphs>
  <ScaleCrop>false</ScaleCrop>
  <Company>HP</Company>
  <LinksUpToDate>false</LinksUpToDate>
  <CharactersWithSpaces>235108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2025-10-08T11:24:00Z</dcterms:created>
  <dcterms:modified xsi:type="dcterms:W3CDTF">2025-10-08T11:25:00Z</dcterms:modified>
</cp:coreProperties>
</file>